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B3B" w:rsidRPr="00FD0468" w:rsidRDefault="00611B3B" w:rsidP="00611B3B">
      <w:pPr>
        <w:bidi/>
        <w:rPr>
          <w:rFonts w:ascii="Arial" w:hAnsi="Arial" w:cs="Nazanin" w:hint="cs"/>
          <w:b/>
          <w:bCs/>
          <w:color w:val="auto"/>
          <w:sz w:val="20"/>
          <w:szCs w:val="20"/>
          <w:lang w:bidi="fa-IR"/>
        </w:rPr>
      </w:pPr>
      <w:r w:rsidRPr="00FD0468">
        <w:rPr>
          <w:rFonts w:ascii="Arial" w:hAnsi="Arial" w:cs="Nazanin" w:hint="cs"/>
          <w:b/>
          <w:bCs/>
          <w:color w:val="auto"/>
          <w:sz w:val="20"/>
          <w:szCs w:val="20"/>
          <w:rtl/>
          <w:lang w:bidi="fa-IR"/>
        </w:rPr>
        <w:t>لازم است در مورد دار</w:t>
      </w:r>
      <w:r>
        <w:rPr>
          <w:rFonts w:ascii="Arial" w:hAnsi="Arial" w:cs="Nazanin" w:hint="cs"/>
          <w:b/>
          <w:bCs/>
          <w:color w:val="auto"/>
          <w:sz w:val="20"/>
          <w:szCs w:val="20"/>
          <w:rtl/>
          <w:lang w:bidi="fa-IR"/>
        </w:rPr>
        <w:t>ا</w:t>
      </w:r>
      <w:r w:rsidRPr="00FD0468">
        <w:rPr>
          <w:rFonts w:ascii="Arial" w:hAnsi="Arial" w:cs="Nazanin" w:hint="cs"/>
          <w:b/>
          <w:bCs/>
          <w:color w:val="auto"/>
          <w:sz w:val="20"/>
          <w:szCs w:val="20"/>
          <w:rtl/>
          <w:lang w:bidi="fa-IR"/>
        </w:rPr>
        <w:t>ئيهاي ثابت شركت كنترلهايي اعمال گردد تا بتوان اطمينان حاصل نمود كه :</w:t>
      </w:r>
    </w:p>
    <w:tbl>
      <w:tblPr>
        <w:bidiVisual/>
        <w:tblW w:w="102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97"/>
      </w:tblGrid>
      <w:tr w:rsidR="00611B3B" w:rsidRPr="00FD0468" w:rsidTr="002270B0">
        <w:tblPrEx>
          <w:tblCellMar>
            <w:top w:w="0" w:type="dxa"/>
            <w:bottom w:w="0" w:type="dxa"/>
          </w:tblCellMar>
        </w:tblPrEx>
        <w:tc>
          <w:tcPr>
            <w:tcW w:w="10297" w:type="dxa"/>
          </w:tcPr>
          <w:p w:rsidR="00611B3B" w:rsidRPr="00FD0468" w:rsidRDefault="00611B3B" w:rsidP="002270B0">
            <w:pPr>
              <w:bidi/>
              <w:rPr>
                <w:rFonts w:ascii="Arial" w:hAnsi="Arial" w:cs="Nazanin"/>
                <w:b/>
                <w:bCs/>
                <w:color w:val="auto"/>
                <w:sz w:val="18"/>
                <w:szCs w:val="18"/>
                <w:lang w:bidi="fa-IR"/>
              </w:rPr>
            </w:pPr>
            <w:r w:rsidRPr="00FD0468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الف ) خريد يا ايجاد دارائيهاي ثابت با اخذ مجوز لازم صورت پذيرفته است .</w:t>
            </w:r>
          </w:p>
          <w:p w:rsidR="00611B3B" w:rsidRPr="00FD0468" w:rsidRDefault="00611B3B" w:rsidP="002270B0">
            <w:pPr>
              <w:bidi/>
              <w:rPr>
                <w:rFonts w:cs="Nazanin" w:hint="cs"/>
                <w:b/>
                <w:bCs/>
                <w:color w:val="339966"/>
                <w:sz w:val="18"/>
                <w:szCs w:val="18"/>
                <w:rtl/>
                <w:lang w:bidi="fa-IR"/>
              </w:rPr>
            </w:pPr>
            <w:r w:rsidRPr="00FD0468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ب ) دارائيهاي ثابت به ارزش متعارف ، خريداري يا ايجاد  شده و بر اساس استانداردهاي حسابداري در حسابها انعكاس يافته است .</w:t>
            </w:r>
          </w:p>
          <w:p w:rsidR="00611B3B" w:rsidRPr="00FD0468" w:rsidRDefault="00611B3B" w:rsidP="002270B0">
            <w:pPr>
              <w:bidi/>
              <w:rPr>
                <w:rFonts w:ascii="Arial" w:hAnsi="Arial" w:cs="Nazanin"/>
                <w:b/>
                <w:bCs/>
                <w:color w:val="auto"/>
                <w:sz w:val="18"/>
                <w:szCs w:val="18"/>
                <w:lang w:bidi="fa-IR"/>
              </w:rPr>
            </w:pPr>
            <w:r w:rsidRPr="00FD0468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 ) تمامي دارائيهاي ثابت شركت در دفاتر منعكس شده است .</w:t>
            </w:r>
          </w:p>
          <w:p w:rsidR="00611B3B" w:rsidRPr="00FD0468" w:rsidRDefault="00611B3B" w:rsidP="002270B0">
            <w:pPr>
              <w:bidi/>
              <w:rPr>
                <w:rFonts w:ascii="Arial" w:hAnsi="Arial" w:cs="B Zar"/>
                <w:b/>
                <w:bCs/>
                <w:color w:val="auto"/>
                <w:sz w:val="18"/>
                <w:szCs w:val="18"/>
                <w:lang w:bidi="fa-IR"/>
              </w:rPr>
            </w:pPr>
            <w:r w:rsidRPr="00FD0468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 xml:space="preserve">ت ) تمامي دارائيهاي ثابت منعكس در دفاتر شركت متعلق به شركت بوده و مورد بهره برداري مفيد قرار گرفته است . </w:t>
            </w:r>
          </w:p>
          <w:p w:rsidR="00611B3B" w:rsidRPr="00FD0468" w:rsidRDefault="00611B3B" w:rsidP="002270B0">
            <w:pPr>
              <w:bidi/>
              <w:rPr>
                <w:rFonts w:cs="Nazanin" w:hint="cs"/>
                <w:b/>
                <w:bCs/>
                <w:color w:val="339966"/>
                <w:sz w:val="18"/>
                <w:szCs w:val="18"/>
                <w:lang w:bidi="fa-IR"/>
              </w:rPr>
            </w:pPr>
            <w:r w:rsidRPr="00FD0468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ث ) اقدامات كافي و مناسب در مورد حفاظت و نگهداري از دارائيهاي ثابت به عمل آمده است .</w:t>
            </w:r>
          </w:p>
        </w:tc>
      </w:tr>
    </w:tbl>
    <w:p w:rsidR="00611B3B" w:rsidRPr="00FD0468" w:rsidRDefault="00611B3B" w:rsidP="00611B3B">
      <w:pPr>
        <w:bidi/>
        <w:ind w:hanging="540"/>
        <w:jc w:val="lowKashida"/>
        <w:rPr>
          <w:rFonts w:cs="Nazanin" w:hint="cs"/>
          <w:b/>
          <w:bCs/>
          <w:sz w:val="18"/>
          <w:szCs w:val="18"/>
          <w:rtl/>
          <w:lang w:bidi="fa-IR"/>
        </w:rPr>
      </w:pPr>
    </w:p>
    <w:tbl>
      <w:tblPr>
        <w:tblStyle w:val="TableGrid"/>
        <w:bidiVisual/>
        <w:tblW w:w="10229" w:type="dxa"/>
        <w:tblLayout w:type="fixed"/>
        <w:tblLook w:val="01E0"/>
      </w:tblPr>
      <w:tblGrid>
        <w:gridCol w:w="1190"/>
        <w:gridCol w:w="426"/>
        <w:gridCol w:w="425"/>
        <w:gridCol w:w="3827"/>
        <w:gridCol w:w="992"/>
        <w:gridCol w:w="426"/>
        <w:gridCol w:w="385"/>
        <w:gridCol w:w="1032"/>
        <w:gridCol w:w="425"/>
        <w:gridCol w:w="426"/>
        <w:gridCol w:w="675"/>
      </w:tblGrid>
      <w:tr w:rsidR="00611B3B" w:rsidTr="002270B0">
        <w:tc>
          <w:tcPr>
            <w:tcW w:w="1190" w:type="dxa"/>
            <w:vMerge w:val="restart"/>
            <w:vAlign w:val="center"/>
          </w:tcPr>
          <w:p w:rsidR="00611B3B" w:rsidRDefault="00611B3B" w:rsidP="002270B0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احتمال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تحريف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611B3B" w:rsidRDefault="00611B3B" w:rsidP="002270B0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ادعا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611B3B" w:rsidRDefault="00611B3B" w:rsidP="002270B0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2"/>
                <w:szCs w:val="22"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2"/>
                <w:szCs w:val="22"/>
                <w:rtl/>
                <w:lang w:bidi="fa-IR"/>
              </w:rPr>
              <w:t>پ  يا  ك</w:t>
            </w:r>
          </w:p>
        </w:tc>
        <w:tc>
          <w:tcPr>
            <w:tcW w:w="3827" w:type="dxa"/>
            <w:vMerge w:val="restart"/>
            <w:vAlign w:val="center"/>
          </w:tcPr>
          <w:p w:rsidR="00611B3B" w:rsidRDefault="00611B3B" w:rsidP="002270B0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روشهاي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كنترل</w:t>
            </w:r>
          </w:p>
        </w:tc>
        <w:tc>
          <w:tcPr>
            <w:tcW w:w="1803" w:type="dxa"/>
            <w:gridSpan w:val="3"/>
            <w:tcBorders>
              <w:right w:val="double" w:sz="4" w:space="0" w:color="auto"/>
            </w:tcBorders>
          </w:tcPr>
          <w:p w:rsidR="00611B3B" w:rsidRDefault="00611B3B" w:rsidP="002270B0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طراحي</w:t>
            </w:r>
          </w:p>
        </w:tc>
        <w:tc>
          <w:tcPr>
            <w:tcW w:w="1883" w:type="dxa"/>
            <w:gridSpan w:val="3"/>
            <w:tcBorders>
              <w:left w:val="double" w:sz="4" w:space="0" w:color="auto"/>
            </w:tcBorders>
          </w:tcPr>
          <w:p w:rsidR="00611B3B" w:rsidRDefault="00611B3B" w:rsidP="002270B0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موثر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بودن</w:t>
            </w:r>
          </w:p>
        </w:tc>
        <w:tc>
          <w:tcPr>
            <w:tcW w:w="675" w:type="dxa"/>
            <w:vMerge w:val="restart"/>
            <w:vAlign w:val="center"/>
          </w:tcPr>
          <w:p w:rsidR="00611B3B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12291F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عطف به نامه مديريت        </w:t>
            </w:r>
          </w:p>
        </w:tc>
      </w:tr>
      <w:tr w:rsidR="00611B3B" w:rsidTr="002270B0">
        <w:trPr>
          <w:cantSplit/>
          <w:trHeight w:val="815"/>
        </w:trPr>
        <w:tc>
          <w:tcPr>
            <w:tcW w:w="1190" w:type="dxa"/>
            <w:vMerge/>
          </w:tcPr>
          <w:p w:rsidR="00611B3B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Merge/>
            <w:vAlign w:val="center"/>
          </w:tcPr>
          <w:p w:rsidR="00611B3B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611B3B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vMerge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611B3B" w:rsidRPr="00630CC7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عطف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سيستم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ثبت شده</w:t>
            </w:r>
          </w:p>
        </w:tc>
        <w:tc>
          <w:tcPr>
            <w:tcW w:w="426" w:type="dxa"/>
            <w:textDirection w:val="btLr"/>
            <w:vAlign w:val="center"/>
          </w:tcPr>
          <w:p w:rsidR="00611B3B" w:rsidRPr="00630CC7" w:rsidRDefault="00611B3B" w:rsidP="002270B0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385" w:type="dxa"/>
            <w:tcBorders>
              <w:right w:val="double" w:sz="4" w:space="0" w:color="auto"/>
            </w:tcBorders>
            <w:textDirection w:val="btLr"/>
            <w:vAlign w:val="center"/>
          </w:tcPr>
          <w:p w:rsidR="00611B3B" w:rsidRPr="00630CC7" w:rsidRDefault="00611B3B" w:rsidP="002270B0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1032" w:type="dxa"/>
            <w:tcBorders>
              <w:left w:val="double" w:sz="4" w:space="0" w:color="auto"/>
            </w:tcBorders>
            <w:vAlign w:val="center"/>
          </w:tcPr>
          <w:p w:rsidR="00611B3B" w:rsidRPr="00630CC7" w:rsidRDefault="00611B3B" w:rsidP="002270B0">
            <w:pPr>
              <w:bidi/>
              <w:jc w:val="center"/>
              <w:rPr>
                <w:rFonts w:cs="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ع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طف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نتايج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آزمون</w:t>
            </w:r>
            <w:r w:rsidRPr="00630CC7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كنترل</w:t>
            </w:r>
            <w:r w:rsidRPr="00630CC7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FE571F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ها</w:t>
            </w:r>
          </w:p>
        </w:tc>
        <w:tc>
          <w:tcPr>
            <w:tcW w:w="425" w:type="dxa"/>
            <w:textDirection w:val="btLr"/>
            <w:vAlign w:val="center"/>
          </w:tcPr>
          <w:p w:rsidR="00611B3B" w:rsidRPr="00630CC7" w:rsidRDefault="00611B3B" w:rsidP="002270B0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426" w:type="dxa"/>
            <w:textDirection w:val="btLr"/>
            <w:vAlign w:val="center"/>
          </w:tcPr>
          <w:p w:rsidR="00611B3B" w:rsidRPr="00630CC7" w:rsidRDefault="00611B3B" w:rsidP="002270B0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675" w:type="dxa"/>
            <w:vMerge/>
          </w:tcPr>
          <w:p w:rsidR="00611B3B" w:rsidRPr="0012291F" w:rsidRDefault="00611B3B" w:rsidP="002270B0">
            <w:pPr>
              <w:bidi/>
              <w:jc w:val="lowKashida"/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</w:pPr>
          </w:p>
        </w:tc>
      </w:tr>
      <w:tr w:rsidR="00611B3B" w:rsidTr="002270B0">
        <w:tc>
          <w:tcPr>
            <w:tcW w:w="10229" w:type="dxa"/>
            <w:gridSpan w:val="11"/>
            <w:tcBorders>
              <w:right w:val="double" w:sz="4" w:space="0" w:color="auto"/>
            </w:tcBorders>
          </w:tcPr>
          <w:p w:rsidR="00611B3B" w:rsidRPr="005E17C0" w:rsidRDefault="00611B3B" w:rsidP="002270B0">
            <w:pPr>
              <w:bidi/>
              <w:jc w:val="lowKashida"/>
              <w:rPr>
                <w:rFonts w:cs="Nazanin" w:hint="cs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 xml:space="preserve">                                           </w:t>
            </w:r>
            <w:r w:rsidRPr="005E17C0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درخواست خريد / ايجاد دارائيهاي ثابت</w:t>
            </w:r>
          </w:p>
        </w:tc>
      </w:tr>
      <w:tr w:rsidR="00611B3B" w:rsidTr="002270B0">
        <w:tc>
          <w:tcPr>
            <w:tcW w:w="1190" w:type="dxa"/>
            <w:vMerge w:val="restart"/>
          </w:tcPr>
          <w:p w:rsidR="00611B3B" w:rsidRPr="00C735F5" w:rsidRDefault="00611B3B" w:rsidP="002270B0">
            <w:pPr>
              <w:bidi/>
              <w:jc w:val="lowKashida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735F5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خريد / ايجاد دارائيهاي ثابت</w:t>
            </w:r>
            <w:r w:rsidRPr="00C735F5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 xml:space="preserve"> بدون توجيه و نياز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611B3B" w:rsidRPr="00C00DE2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00DE2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11B3B" w:rsidRPr="00C00DE2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00DE2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611B3B" w:rsidRPr="00D56770" w:rsidRDefault="00611B3B" w:rsidP="002270B0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1- درخواستهاي خريد / ايجاد دارائيهاي ثابت تنها بر مبناي نياز واقعي شركت ( مستند ) صادر مي شود .</w:t>
            </w:r>
          </w:p>
        </w:tc>
        <w:tc>
          <w:tcPr>
            <w:tcW w:w="992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  <w:tr w:rsidR="00611B3B" w:rsidRPr="00630CC7" w:rsidTr="002270B0">
        <w:tc>
          <w:tcPr>
            <w:tcW w:w="1190" w:type="dxa"/>
            <w:vMerge/>
          </w:tcPr>
          <w:p w:rsidR="00611B3B" w:rsidRPr="00A733D6" w:rsidRDefault="00611B3B" w:rsidP="002270B0">
            <w:pPr>
              <w:bidi/>
              <w:jc w:val="lowKashida"/>
              <w:rPr>
                <w:rFonts w:cs="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11B3B" w:rsidRPr="00C00DE2" w:rsidRDefault="00611B3B" w:rsidP="002270B0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C00DE2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11B3B" w:rsidRPr="00C00DE2" w:rsidRDefault="00611B3B" w:rsidP="002270B0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C00DE2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611B3B" w:rsidRPr="00D56770" w:rsidRDefault="00611B3B" w:rsidP="002270B0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2- تمامي خريدها /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ايجاد دارائيهاي ثابت با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صدور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برگ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   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د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ر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خواست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خريد كه به تائيد مسوولين ذيصلاح رسيده انجام ميشود .  </w:t>
            </w:r>
          </w:p>
        </w:tc>
        <w:tc>
          <w:tcPr>
            <w:tcW w:w="992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  <w:tr w:rsidR="00611B3B" w:rsidRPr="00630CC7" w:rsidTr="002270B0">
        <w:tc>
          <w:tcPr>
            <w:tcW w:w="1190" w:type="dxa"/>
            <w:vMerge/>
          </w:tcPr>
          <w:p w:rsidR="00611B3B" w:rsidRPr="00A733D6" w:rsidRDefault="00611B3B" w:rsidP="002270B0">
            <w:pPr>
              <w:bidi/>
              <w:jc w:val="lowKashida"/>
              <w:rPr>
                <w:rFonts w:cs="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11B3B" w:rsidRPr="00C00DE2" w:rsidRDefault="00611B3B" w:rsidP="002270B0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C00DE2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كا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11B3B" w:rsidRPr="00C00DE2" w:rsidRDefault="00611B3B" w:rsidP="002270B0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C00DE2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611B3B" w:rsidRPr="00D56770" w:rsidRDefault="00611B3B" w:rsidP="002270B0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3- كليه درخواستهاي خريد/ايجاد دارائيهاي ثابت داراي شماره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ترتيب چاپي بوده وحاوي اطلاعاتي از قبيل 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م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شخصات فني ، مقادير و ... است .</w:t>
            </w:r>
          </w:p>
        </w:tc>
        <w:tc>
          <w:tcPr>
            <w:tcW w:w="992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  <w:tr w:rsidR="00611B3B" w:rsidRPr="00630CC7" w:rsidTr="002270B0">
        <w:tc>
          <w:tcPr>
            <w:tcW w:w="1190" w:type="dxa"/>
            <w:vMerge/>
          </w:tcPr>
          <w:p w:rsidR="00611B3B" w:rsidRPr="00A733D6" w:rsidRDefault="00611B3B" w:rsidP="002270B0">
            <w:pPr>
              <w:bidi/>
              <w:jc w:val="lowKashida"/>
              <w:rPr>
                <w:rFonts w:cs="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11B3B" w:rsidRPr="00C00DE2" w:rsidRDefault="00611B3B" w:rsidP="002270B0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C00DE2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11B3B" w:rsidRPr="00C00DE2" w:rsidRDefault="00611B3B" w:rsidP="002270B0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C00DE2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611B3B" w:rsidRPr="00D56770" w:rsidRDefault="00611B3B" w:rsidP="002270B0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4- تمامي درخواستهاي خريد/ ايجاد دارائيهاي ثابت معوق بطورموثر پيگيري مي شود .</w:t>
            </w:r>
          </w:p>
        </w:tc>
        <w:tc>
          <w:tcPr>
            <w:tcW w:w="992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</w:tbl>
    <w:p w:rsidR="00611B3B" w:rsidRDefault="00611B3B" w:rsidP="00611B3B">
      <w:pPr>
        <w:bidi/>
        <w:ind w:hanging="540"/>
        <w:jc w:val="lowKashida"/>
        <w:rPr>
          <w:rFonts w:cs="Nazanin" w:hint="cs"/>
          <w:sz w:val="20"/>
          <w:szCs w:val="20"/>
          <w:rtl/>
          <w:lang w:bidi="fa-IR"/>
        </w:rPr>
      </w:pPr>
    </w:p>
    <w:tbl>
      <w:tblPr>
        <w:tblStyle w:val="TableGrid"/>
        <w:bidiVisual/>
        <w:tblW w:w="0" w:type="auto"/>
        <w:tblLook w:val="01E0"/>
      </w:tblPr>
      <w:tblGrid>
        <w:gridCol w:w="5868"/>
        <w:gridCol w:w="4361"/>
      </w:tblGrid>
      <w:tr w:rsidR="00611B3B" w:rsidRPr="00AD48C9" w:rsidTr="002270B0">
        <w:tc>
          <w:tcPr>
            <w:tcW w:w="5868" w:type="dxa"/>
            <w:tcBorders>
              <w:top w:val="single" w:sz="12" w:space="0" w:color="auto"/>
              <w:left w:val="single" w:sz="12" w:space="0" w:color="auto"/>
            </w:tcBorders>
          </w:tcPr>
          <w:p w:rsidR="00611B3B" w:rsidRPr="005E17C0" w:rsidRDefault="00611B3B" w:rsidP="002270B0">
            <w:pPr>
              <w:bidi/>
              <w:jc w:val="lowKashida"/>
              <w:rPr>
                <w:rFonts w:cs="Nazanin" w:hint="cs"/>
                <w:sz w:val="18"/>
                <w:szCs w:val="18"/>
                <w:rtl/>
                <w:lang w:bidi="fa-IR"/>
              </w:rPr>
            </w:pPr>
            <w:r w:rsidRPr="005E17C0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برآورد</w:t>
            </w:r>
            <w:r w:rsidRPr="005E17C0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5E17C0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اوليه</w:t>
            </w:r>
            <w:r w:rsidRPr="005E17C0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5E17C0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از</w:t>
            </w:r>
            <w:r w:rsidRPr="005E17C0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5E17C0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خطر</w:t>
            </w:r>
            <w:r w:rsidRPr="005E17C0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5E17C0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كنترل</w:t>
            </w:r>
          </w:p>
        </w:tc>
        <w:tc>
          <w:tcPr>
            <w:tcW w:w="436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611B3B" w:rsidRPr="005E17C0" w:rsidRDefault="00611B3B" w:rsidP="002270B0">
            <w:pPr>
              <w:bidi/>
              <w:jc w:val="lowKashida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5E17C0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كم      </w: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5E17C0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</w:t>
            </w:r>
            <w:r w:rsidRPr="005E17C0">
              <w:rPr>
                <w:rFonts w:cs="Nazanin"/>
                <w:noProof/>
                <w:sz w:val="18"/>
                <w:szCs w:val="18"/>
                <w:rtl/>
                <w:lang w:bidi="fa-IR"/>
              </w:rPr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  <w:pict>
                <v:group id="_x0000_s1097" editas="canvas" style="width:9pt;height:9pt;mso-position-horizontal-relative:char;mso-position-vertical-relative:line" coordorigin="4674,10701" coordsize="185,188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98" type="#_x0000_t75" style="position:absolute;left:4674;top:10701;width:185;height:188" o:preferrelative="f">
                    <v:fill o:detectmouseclick="t"/>
                    <v:path o:extrusionok="t" o:connecttype="none"/>
                    <o:lock v:ext="edit" text="t"/>
                  </v:shape>
                  <w10:wrap type="none" anchorx="page"/>
                  <w10:anchorlock/>
                </v:group>
              </w:pict>
            </w:r>
            <w:r w:rsidRPr="005E17C0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متوسط        </w: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5E17C0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    زياد           </w: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</w:p>
        </w:tc>
      </w:tr>
      <w:tr w:rsidR="00611B3B" w:rsidTr="002270B0">
        <w:tc>
          <w:tcPr>
            <w:tcW w:w="5868" w:type="dxa"/>
            <w:tcBorders>
              <w:left w:val="single" w:sz="12" w:space="0" w:color="auto"/>
              <w:bottom w:val="single" w:sz="12" w:space="0" w:color="auto"/>
            </w:tcBorders>
          </w:tcPr>
          <w:p w:rsidR="00611B3B" w:rsidRPr="005E17C0" w:rsidRDefault="00611B3B" w:rsidP="002270B0">
            <w:pPr>
              <w:bidi/>
              <w:jc w:val="lowKashida"/>
              <w:rPr>
                <w:rFonts w:cs="Nazanin" w:hint="cs"/>
                <w:sz w:val="18"/>
                <w:szCs w:val="18"/>
                <w:rtl/>
                <w:lang w:bidi="fa-IR"/>
              </w:rPr>
            </w:pPr>
            <w:r w:rsidRPr="005E17C0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خطر</w:t>
            </w:r>
            <w:r w:rsidRPr="005E17C0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5E17C0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كنترل</w:t>
            </w:r>
            <w:r w:rsidRPr="005E17C0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5E17C0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نهائي</w:t>
            </w:r>
          </w:p>
        </w:tc>
        <w:tc>
          <w:tcPr>
            <w:tcW w:w="4361" w:type="dxa"/>
            <w:tcBorders>
              <w:bottom w:val="single" w:sz="12" w:space="0" w:color="auto"/>
              <w:right w:val="single" w:sz="12" w:space="0" w:color="auto"/>
            </w:tcBorders>
          </w:tcPr>
          <w:p w:rsidR="00611B3B" w:rsidRPr="005E17C0" w:rsidRDefault="00611B3B" w:rsidP="002270B0">
            <w:pPr>
              <w:bidi/>
              <w:jc w:val="lowKashida"/>
              <w:rPr>
                <w:rFonts w:cs="Nazanin" w:hint="cs"/>
                <w:sz w:val="18"/>
                <w:szCs w:val="18"/>
                <w:rtl/>
                <w:lang w:bidi="fa-IR"/>
              </w:rPr>
            </w:pPr>
            <w:r w:rsidRPr="005E17C0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كم      </w: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5E17C0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</w:t>
            </w:r>
            <w:r w:rsidRPr="005E17C0">
              <w:rPr>
                <w:rFonts w:cs="Nazanin"/>
                <w:noProof/>
                <w:sz w:val="18"/>
                <w:szCs w:val="18"/>
                <w:rtl/>
                <w:lang w:bidi="fa-IR"/>
              </w:rPr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  <w:pict>
                <v:group id="_x0000_s1095" editas="canvas" style="width:9pt;height:9pt;mso-position-horizontal-relative:char;mso-position-vertical-relative:line" coordorigin="4674,10701" coordsize="185,188">
                  <o:lock v:ext="edit" aspectratio="t"/>
                  <v:shape id="_x0000_s1096" type="#_x0000_t75" style="position:absolute;left:4674;top:10701;width:185;height:188" o:preferrelative="f">
                    <v:fill o:detectmouseclick="t"/>
                    <v:path o:extrusionok="t" o:connecttype="none"/>
                    <o:lock v:ext="edit" text="t"/>
                  </v:shape>
                  <w10:wrap type="none" anchorx="page"/>
                  <w10:anchorlock/>
                </v:group>
              </w:pict>
            </w:r>
            <w:r w:rsidRPr="005E17C0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متوسط        </w: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5E17C0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    زياد           </w: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</w:p>
        </w:tc>
      </w:tr>
    </w:tbl>
    <w:p w:rsidR="00611B3B" w:rsidRDefault="00611B3B" w:rsidP="00611B3B">
      <w:pPr>
        <w:bidi/>
        <w:ind w:hanging="540"/>
        <w:jc w:val="lowKashida"/>
        <w:rPr>
          <w:rFonts w:cs="Nazanin" w:hint="cs"/>
          <w:sz w:val="20"/>
          <w:szCs w:val="20"/>
          <w:rtl/>
          <w:lang w:bidi="fa-IR"/>
        </w:rPr>
      </w:pPr>
    </w:p>
    <w:tbl>
      <w:tblPr>
        <w:tblStyle w:val="TableGrid"/>
        <w:bidiVisual/>
        <w:tblW w:w="10229" w:type="dxa"/>
        <w:tblLayout w:type="fixed"/>
        <w:tblLook w:val="01E0"/>
      </w:tblPr>
      <w:tblGrid>
        <w:gridCol w:w="1190"/>
        <w:gridCol w:w="426"/>
        <w:gridCol w:w="425"/>
        <w:gridCol w:w="3827"/>
        <w:gridCol w:w="992"/>
        <w:gridCol w:w="426"/>
        <w:gridCol w:w="385"/>
        <w:gridCol w:w="1032"/>
        <w:gridCol w:w="425"/>
        <w:gridCol w:w="426"/>
        <w:gridCol w:w="675"/>
      </w:tblGrid>
      <w:tr w:rsidR="00611B3B" w:rsidTr="002270B0">
        <w:tc>
          <w:tcPr>
            <w:tcW w:w="1190" w:type="dxa"/>
            <w:vMerge w:val="restart"/>
            <w:vAlign w:val="center"/>
          </w:tcPr>
          <w:p w:rsidR="00611B3B" w:rsidRDefault="00611B3B" w:rsidP="002270B0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احتمال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تحريف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611B3B" w:rsidRDefault="00611B3B" w:rsidP="002270B0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ادعا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611B3B" w:rsidRDefault="00611B3B" w:rsidP="002270B0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2"/>
                <w:szCs w:val="22"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2"/>
                <w:szCs w:val="22"/>
                <w:rtl/>
                <w:lang w:bidi="fa-IR"/>
              </w:rPr>
              <w:t>پ  يا  ك</w:t>
            </w:r>
          </w:p>
        </w:tc>
        <w:tc>
          <w:tcPr>
            <w:tcW w:w="3827" w:type="dxa"/>
            <w:vMerge w:val="restart"/>
            <w:vAlign w:val="center"/>
          </w:tcPr>
          <w:p w:rsidR="00611B3B" w:rsidRDefault="00611B3B" w:rsidP="002270B0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روشهاي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كنترل</w:t>
            </w:r>
          </w:p>
        </w:tc>
        <w:tc>
          <w:tcPr>
            <w:tcW w:w="1803" w:type="dxa"/>
            <w:gridSpan w:val="3"/>
            <w:tcBorders>
              <w:right w:val="double" w:sz="4" w:space="0" w:color="auto"/>
            </w:tcBorders>
          </w:tcPr>
          <w:p w:rsidR="00611B3B" w:rsidRDefault="00611B3B" w:rsidP="002270B0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طراحي</w:t>
            </w:r>
          </w:p>
        </w:tc>
        <w:tc>
          <w:tcPr>
            <w:tcW w:w="1883" w:type="dxa"/>
            <w:gridSpan w:val="3"/>
            <w:tcBorders>
              <w:left w:val="double" w:sz="4" w:space="0" w:color="auto"/>
            </w:tcBorders>
          </w:tcPr>
          <w:p w:rsidR="00611B3B" w:rsidRDefault="00611B3B" w:rsidP="002270B0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موثر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بودن</w:t>
            </w:r>
          </w:p>
        </w:tc>
        <w:tc>
          <w:tcPr>
            <w:tcW w:w="675" w:type="dxa"/>
            <w:vMerge w:val="restart"/>
            <w:vAlign w:val="center"/>
          </w:tcPr>
          <w:p w:rsidR="00611B3B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12291F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عطف به نامه مديريت        </w:t>
            </w:r>
          </w:p>
        </w:tc>
      </w:tr>
      <w:tr w:rsidR="00611B3B" w:rsidRPr="0012291F" w:rsidTr="002270B0">
        <w:trPr>
          <w:cantSplit/>
          <w:trHeight w:val="815"/>
        </w:trPr>
        <w:tc>
          <w:tcPr>
            <w:tcW w:w="1190" w:type="dxa"/>
            <w:vMerge/>
          </w:tcPr>
          <w:p w:rsidR="00611B3B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Merge/>
          </w:tcPr>
          <w:p w:rsidR="00611B3B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611B3B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vMerge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611B3B" w:rsidRPr="00630CC7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عطف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سيستم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ثبت شده</w:t>
            </w:r>
          </w:p>
        </w:tc>
        <w:tc>
          <w:tcPr>
            <w:tcW w:w="426" w:type="dxa"/>
            <w:textDirection w:val="btLr"/>
            <w:vAlign w:val="center"/>
          </w:tcPr>
          <w:p w:rsidR="00611B3B" w:rsidRPr="00630CC7" w:rsidRDefault="00611B3B" w:rsidP="002270B0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385" w:type="dxa"/>
            <w:tcBorders>
              <w:right w:val="double" w:sz="4" w:space="0" w:color="auto"/>
            </w:tcBorders>
            <w:textDirection w:val="btLr"/>
            <w:vAlign w:val="center"/>
          </w:tcPr>
          <w:p w:rsidR="00611B3B" w:rsidRPr="00630CC7" w:rsidRDefault="00611B3B" w:rsidP="002270B0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1032" w:type="dxa"/>
            <w:tcBorders>
              <w:left w:val="double" w:sz="4" w:space="0" w:color="auto"/>
            </w:tcBorders>
            <w:vAlign w:val="center"/>
          </w:tcPr>
          <w:p w:rsidR="00611B3B" w:rsidRPr="00630CC7" w:rsidRDefault="00611B3B" w:rsidP="002270B0">
            <w:pPr>
              <w:bidi/>
              <w:jc w:val="center"/>
              <w:rPr>
                <w:rFonts w:cs="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ع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طف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نتايج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آزمون</w:t>
            </w:r>
            <w:r w:rsidRPr="00630CC7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كنترل</w:t>
            </w:r>
            <w:r w:rsidRPr="00630CC7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FE571F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ها</w:t>
            </w:r>
          </w:p>
        </w:tc>
        <w:tc>
          <w:tcPr>
            <w:tcW w:w="425" w:type="dxa"/>
            <w:textDirection w:val="btLr"/>
            <w:vAlign w:val="center"/>
          </w:tcPr>
          <w:p w:rsidR="00611B3B" w:rsidRPr="00630CC7" w:rsidRDefault="00611B3B" w:rsidP="002270B0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426" w:type="dxa"/>
            <w:textDirection w:val="btLr"/>
            <w:vAlign w:val="center"/>
          </w:tcPr>
          <w:p w:rsidR="00611B3B" w:rsidRPr="00630CC7" w:rsidRDefault="00611B3B" w:rsidP="002270B0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675" w:type="dxa"/>
            <w:vMerge/>
          </w:tcPr>
          <w:p w:rsidR="00611B3B" w:rsidRPr="0012291F" w:rsidRDefault="00611B3B" w:rsidP="002270B0">
            <w:pPr>
              <w:bidi/>
              <w:jc w:val="lowKashida"/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</w:pPr>
          </w:p>
        </w:tc>
      </w:tr>
      <w:tr w:rsidR="00611B3B" w:rsidRPr="00361744" w:rsidTr="002270B0">
        <w:tc>
          <w:tcPr>
            <w:tcW w:w="10229" w:type="dxa"/>
            <w:gridSpan w:val="11"/>
          </w:tcPr>
          <w:p w:rsidR="00611B3B" w:rsidRPr="005E17C0" w:rsidRDefault="00611B3B" w:rsidP="002270B0">
            <w:pPr>
              <w:bidi/>
              <w:ind w:left="2160"/>
              <w:jc w:val="lowKashida"/>
              <w:rPr>
                <w:rFonts w:cs="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E17C0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خريد / ايجاد دارائيهاي ثابت و ثبت آن</w:t>
            </w:r>
          </w:p>
        </w:tc>
      </w:tr>
      <w:tr w:rsidR="00611B3B" w:rsidRPr="00630CC7" w:rsidTr="002270B0">
        <w:tc>
          <w:tcPr>
            <w:tcW w:w="1190" w:type="dxa"/>
            <w:vMerge w:val="restart"/>
          </w:tcPr>
          <w:p w:rsidR="00611B3B" w:rsidRDefault="00611B3B" w:rsidP="002270B0">
            <w:pPr>
              <w:bidi/>
              <w:jc w:val="lowKashida"/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C735F5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ارزش هاي</w:t>
            </w:r>
          </w:p>
          <w:p w:rsidR="00611B3B" w:rsidRPr="00C735F5" w:rsidRDefault="00611B3B" w:rsidP="002270B0">
            <w:pPr>
              <w:bidi/>
              <w:jc w:val="lowKashida"/>
              <w:rPr>
                <w:rFonts w:cs="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C735F5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 xml:space="preserve"> غير واقعي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611B3B" w:rsidRPr="00547697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547697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11B3B" w:rsidRPr="00547697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547697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611B3B" w:rsidRPr="00D56770" w:rsidRDefault="00611B3B" w:rsidP="002270B0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5- كليه خريدها/ايجاد دارائيهاي ثابت پس از اخذ مجوزهاي </w:t>
            </w:r>
          </w:p>
          <w:p w:rsidR="00611B3B" w:rsidRPr="00D56770" w:rsidRDefault="00611B3B" w:rsidP="002270B0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لازم انجام مي پذيرد .</w:t>
            </w:r>
          </w:p>
        </w:tc>
        <w:tc>
          <w:tcPr>
            <w:tcW w:w="992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  <w:tr w:rsidR="00611B3B" w:rsidRPr="00630CC7" w:rsidTr="002270B0">
        <w:tc>
          <w:tcPr>
            <w:tcW w:w="1190" w:type="dxa"/>
            <w:vMerge/>
          </w:tcPr>
          <w:p w:rsidR="00611B3B" w:rsidRPr="00A733D6" w:rsidRDefault="00611B3B" w:rsidP="002270B0">
            <w:pPr>
              <w:bidi/>
              <w:jc w:val="lowKashida"/>
              <w:rPr>
                <w:rFonts w:cs="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11B3B" w:rsidRPr="00547697" w:rsidRDefault="00611B3B" w:rsidP="002270B0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547697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11B3B" w:rsidRPr="00547697" w:rsidRDefault="00611B3B" w:rsidP="002270B0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547697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611B3B" w:rsidRPr="00D56770" w:rsidRDefault="00611B3B" w:rsidP="002270B0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6- اقدام مناسبي جهت شناسائي عرضه 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ك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نندگان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  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(فروشند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گ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ان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و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پيمانكاران ) دارائيهاي ثابت و مقايسه شرايط پيشنهادي آنان جهت انتخاب مناسبترين شرايط خريد ( قيمت و كيفيت) به عمل مي آيد  .</w:t>
            </w:r>
          </w:p>
        </w:tc>
        <w:tc>
          <w:tcPr>
            <w:tcW w:w="992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  <w:tr w:rsidR="00611B3B" w:rsidRPr="00630CC7" w:rsidTr="002270B0">
        <w:tc>
          <w:tcPr>
            <w:tcW w:w="1190" w:type="dxa"/>
            <w:vMerge/>
          </w:tcPr>
          <w:p w:rsidR="00611B3B" w:rsidRPr="00361744" w:rsidRDefault="00611B3B" w:rsidP="002270B0">
            <w:pPr>
              <w:bidi/>
              <w:jc w:val="lowKashida"/>
              <w:rPr>
                <w:rFonts w:cs="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11B3B" w:rsidRPr="00547697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547697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11B3B" w:rsidRPr="00547697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547697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611B3B" w:rsidRPr="00D56770" w:rsidRDefault="00611B3B" w:rsidP="002270B0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7- مد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ا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رك تحويل دارائيهاي ثابت خريداري/ ايجاد شده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حاوي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اطلاعاتي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از قبيل مشخصات فني ، مقادير ، كيفيت و</w:t>
            </w:r>
          </w:p>
          <w:p w:rsidR="00611B3B" w:rsidRPr="00D56770" w:rsidRDefault="00611B3B" w:rsidP="002270B0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غيره تهيه و با درخواست خريد مربوطه مطابقت مي شود .</w:t>
            </w:r>
          </w:p>
        </w:tc>
        <w:tc>
          <w:tcPr>
            <w:tcW w:w="992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</w:tbl>
    <w:p w:rsidR="00611B3B" w:rsidRDefault="00611B3B" w:rsidP="00611B3B">
      <w:pPr>
        <w:bidi/>
        <w:ind w:hanging="540"/>
        <w:jc w:val="lowKashida"/>
        <w:rPr>
          <w:rFonts w:cs="Nazanin" w:hint="cs"/>
          <w:sz w:val="20"/>
          <w:szCs w:val="20"/>
          <w:rtl/>
          <w:lang w:bidi="fa-IR"/>
        </w:rPr>
      </w:pPr>
    </w:p>
    <w:p w:rsidR="00611B3B" w:rsidRDefault="00611B3B" w:rsidP="00611B3B">
      <w:pPr>
        <w:bidi/>
        <w:ind w:hanging="540"/>
        <w:jc w:val="lowKashida"/>
        <w:rPr>
          <w:rFonts w:cs="Nazanin" w:hint="cs"/>
          <w:sz w:val="20"/>
          <w:szCs w:val="20"/>
          <w:rtl/>
          <w:lang w:bidi="fa-IR"/>
        </w:rPr>
      </w:pPr>
    </w:p>
    <w:p w:rsidR="00611B3B" w:rsidRDefault="00611B3B" w:rsidP="00611B3B">
      <w:pPr>
        <w:bidi/>
        <w:ind w:hanging="540"/>
        <w:jc w:val="lowKashida"/>
        <w:rPr>
          <w:rFonts w:cs="Nazanin" w:hint="cs"/>
          <w:sz w:val="20"/>
          <w:szCs w:val="20"/>
          <w:rtl/>
          <w:lang w:bidi="fa-IR"/>
        </w:rPr>
      </w:pPr>
    </w:p>
    <w:tbl>
      <w:tblPr>
        <w:tblStyle w:val="TableGrid"/>
        <w:bidiVisual/>
        <w:tblW w:w="10229" w:type="dxa"/>
        <w:tblLayout w:type="fixed"/>
        <w:tblLook w:val="01E0"/>
      </w:tblPr>
      <w:tblGrid>
        <w:gridCol w:w="1190"/>
        <w:gridCol w:w="426"/>
        <w:gridCol w:w="425"/>
        <w:gridCol w:w="3827"/>
        <w:gridCol w:w="992"/>
        <w:gridCol w:w="426"/>
        <w:gridCol w:w="385"/>
        <w:gridCol w:w="1032"/>
        <w:gridCol w:w="425"/>
        <w:gridCol w:w="426"/>
        <w:gridCol w:w="675"/>
      </w:tblGrid>
      <w:tr w:rsidR="00611B3B" w:rsidTr="002270B0">
        <w:tc>
          <w:tcPr>
            <w:tcW w:w="1190" w:type="dxa"/>
            <w:vMerge w:val="restart"/>
            <w:vAlign w:val="center"/>
          </w:tcPr>
          <w:p w:rsidR="00611B3B" w:rsidRDefault="00611B3B" w:rsidP="002270B0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lastRenderedPageBreak/>
              <w:t>احتمال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تحريف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611B3B" w:rsidRDefault="00611B3B" w:rsidP="002270B0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ادعا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611B3B" w:rsidRDefault="00611B3B" w:rsidP="002270B0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2"/>
                <w:szCs w:val="22"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2"/>
                <w:szCs w:val="22"/>
                <w:rtl/>
                <w:lang w:bidi="fa-IR"/>
              </w:rPr>
              <w:t>پ  يا  ك</w:t>
            </w:r>
          </w:p>
        </w:tc>
        <w:tc>
          <w:tcPr>
            <w:tcW w:w="3827" w:type="dxa"/>
            <w:vMerge w:val="restart"/>
            <w:vAlign w:val="center"/>
          </w:tcPr>
          <w:p w:rsidR="00611B3B" w:rsidRDefault="00611B3B" w:rsidP="002270B0">
            <w:pPr>
              <w:bidi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روشهاي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كنترل</w:t>
            </w:r>
          </w:p>
        </w:tc>
        <w:tc>
          <w:tcPr>
            <w:tcW w:w="1803" w:type="dxa"/>
            <w:gridSpan w:val="3"/>
            <w:tcBorders>
              <w:right w:val="double" w:sz="4" w:space="0" w:color="auto"/>
            </w:tcBorders>
          </w:tcPr>
          <w:p w:rsidR="00611B3B" w:rsidRDefault="00611B3B" w:rsidP="002270B0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طراحي</w:t>
            </w:r>
          </w:p>
        </w:tc>
        <w:tc>
          <w:tcPr>
            <w:tcW w:w="1883" w:type="dxa"/>
            <w:gridSpan w:val="3"/>
            <w:tcBorders>
              <w:left w:val="double" w:sz="4" w:space="0" w:color="auto"/>
            </w:tcBorders>
          </w:tcPr>
          <w:p w:rsidR="00611B3B" w:rsidRDefault="00611B3B" w:rsidP="002270B0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موثر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بودن</w:t>
            </w:r>
          </w:p>
        </w:tc>
        <w:tc>
          <w:tcPr>
            <w:tcW w:w="675" w:type="dxa"/>
            <w:vMerge w:val="restart"/>
            <w:vAlign w:val="center"/>
          </w:tcPr>
          <w:p w:rsidR="00611B3B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12291F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عطف به نامه مديريت        </w:t>
            </w:r>
          </w:p>
        </w:tc>
      </w:tr>
      <w:tr w:rsidR="00611B3B" w:rsidRPr="0012291F" w:rsidTr="002270B0">
        <w:trPr>
          <w:cantSplit/>
          <w:trHeight w:val="815"/>
        </w:trPr>
        <w:tc>
          <w:tcPr>
            <w:tcW w:w="1190" w:type="dxa"/>
            <w:vMerge/>
          </w:tcPr>
          <w:p w:rsidR="00611B3B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Merge/>
            <w:vAlign w:val="center"/>
          </w:tcPr>
          <w:p w:rsidR="00611B3B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611B3B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vMerge/>
          </w:tcPr>
          <w:p w:rsidR="00611B3B" w:rsidRPr="00630CC7" w:rsidRDefault="00611B3B" w:rsidP="002270B0">
            <w:pPr>
              <w:bidi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611B3B" w:rsidRPr="00630CC7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عطف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سيستم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ثبت شده</w:t>
            </w:r>
          </w:p>
        </w:tc>
        <w:tc>
          <w:tcPr>
            <w:tcW w:w="426" w:type="dxa"/>
            <w:textDirection w:val="btLr"/>
            <w:vAlign w:val="center"/>
          </w:tcPr>
          <w:p w:rsidR="00611B3B" w:rsidRPr="00630CC7" w:rsidRDefault="00611B3B" w:rsidP="002270B0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385" w:type="dxa"/>
            <w:tcBorders>
              <w:right w:val="double" w:sz="4" w:space="0" w:color="auto"/>
            </w:tcBorders>
            <w:textDirection w:val="btLr"/>
            <w:vAlign w:val="center"/>
          </w:tcPr>
          <w:p w:rsidR="00611B3B" w:rsidRPr="00630CC7" w:rsidRDefault="00611B3B" w:rsidP="002270B0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1032" w:type="dxa"/>
            <w:tcBorders>
              <w:left w:val="double" w:sz="4" w:space="0" w:color="auto"/>
            </w:tcBorders>
            <w:vAlign w:val="center"/>
          </w:tcPr>
          <w:p w:rsidR="00611B3B" w:rsidRPr="00630CC7" w:rsidRDefault="00611B3B" w:rsidP="002270B0">
            <w:pPr>
              <w:bidi/>
              <w:jc w:val="center"/>
              <w:rPr>
                <w:rFonts w:cs="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ع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طف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نتايج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آزمون</w:t>
            </w:r>
            <w:r w:rsidRPr="00630CC7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كنترل</w:t>
            </w:r>
            <w:r w:rsidRPr="00630CC7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FE571F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ها</w:t>
            </w:r>
          </w:p>
        </w:tc>
        <w:tc>
          <w:tcPr>
            <w:tcW w:w="425" w:type="dxa"/>
            <w:textDirection w:val="btLr"/>
            <w:vAlign w:val="center"/>
          </w:tcPr>
          <w:p w:rsidR="00611B3B" w:rsidRPr="00630CC7" w:rsidRDefault="00611B3B" w:rsidP="002270B0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426" w:type="dxa"/>
            <w:textDirection w:val="btLr"/>
            <w:vAlign w:val="center"/>
          </w:tcPr>
          <w:p w:rsidR="00611B3B" w:rsidRPr="00630CC7" w:rsidRDefault="00611B3B" w:rsidP="002270B0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675" w:type="dxa"/>
            <w:vMerge/>
          </w:tcPr>
          <w:p w:rsidR="00611B3B" w:rsidRPr="0012291F" w:rsidRDefault="00611B3B" w:rsidP="002270B0">
            <w:pPr>
              <w:bidi/>
              <w:jc w:val="lowKashida"/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</w:pPr>
          </w:p>
        </w:tc>
      </w:tr>
      <w:tr w:rsidR="00611B3B" w:rsidRPr="00630CC7" w:rsidTr="002270B0">
        <w:tc>
          <w:tcPr>
            <w:tcW w:w="1190" w:type="dxa"/>
            <w:vMerge w:val="restart"/>
          </w:tcPr>
          <w:p w:rsidR="00611B3B" w:rsidRPr="00A733D6" w:rsidRDefault="00611B3B" w:rsidP="002270B0">
            <w:pPr>
              <w:bidi/>
              <w:jc w:val="lowKashida"/>
              <w:rPr>
                <w:rFonts w:cs="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11B3B" w:rsidRPr="00873A9A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873A9A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11B3B" w:rsidRPr="00873A9A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873A9A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611B3B" w:rsidRPr="00D56770" w:rsidRDefault="00611B3B" w:rsidP="002270B0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8- صورتحسابهاي خريد و يا صورت وضعيتهاي ايجاددارائيها پس از مقايسه با مدارك تحويل و با مناسبترين شرايط خريد به تائيدمقام مسوول امور مالي رسيده و دردفاتر ثبت ميشود. </w:t>
            </w:r>
          </w:p>
        </w:tc>
        <w:tc>
          <w:tcPr>
            <w:tcW w:w="992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  <w:tr w:rsidR="00611B3B" w:rsidRPr="00630CC7" w:rsidTr="002270B0">
        <w:tc>
          <w:tcPr>
            <w:tcW w:w="1190" w:type="dxa"/>
            <w:vMerge/>
          </w:tcPr>
          <w:p w:rsidR="00611B3B" w:rsidRPr="00A733D6" w:rsidRDefault="00611B3B" w:rsidP="002270B0">
            <w:pPr>
              <w:bidi/>
              <w:jc w:val="lowKashida"/>
              <w:rPr>
                <w:rFonts w:cs="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11B3B" w:rsidRPr="00873A9A" w:rsidRDefault="00611B3B" w:rsidP="002270B0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873A9A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11B3B" w:rsidRPr="00873A9A" w:rsidRDefault="00611B3B" w:rsidP="002270B0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873A9A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611B3B" w:rsidRPr="00D56770" w:rsidRDefault="00611B3B" w:rsidP="002270B0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9- مخارج سرمايه اي بودجه شده با مخارج واقعي مقايسه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و انحرافات مورد تجزيه و تحليل قرار مي گيرد . </w:t>
            </w:r>
          </w:p>
        </w:tc>
        <w:tc>
          <w:tcPr>
            <w:tcW w:w="992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  <w:tr w:rsidR="00611B3B" w:rsidRPr="00630CC7" w:rsidTr="002270B0">
        <w:tc>
          <w:tcPr>
            <w:tcW w:w="1190" w:type="dxa"/>
            <w:vMerge/>
          </w:tcPr>
          <w:p w:rsidR="00611B3B" w:rsidRPr="00A733D6" w:rsidRDefault="00611B3B" w:rsidP="002270B0">
            <w:pPr>
              <w:bidi/>
              <w:jc w:val="lowKashida"/>
              <w:rPr>
                <w:rFonts w:cs="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11B3B" w:rsidRPr="00873A9A" w:rsidRDefault="00611B3B" w:rsidP="002270B0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873A9A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اش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11B3B" w:rsidRPr="00873A9A" w:rsidRDefault="00611B3B" w:rsidP="002270B0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873A9A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611B3B" w:rsidRPr="00D56770" w:rsidRDefault="00611B3B" w:rsidP="002270B0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10- دستورالعمل كتبي جهت تمايز هزينه هاي سرمايه اي ازهزينه هاي جاري تهيه و اجرا مي شود . </w:t>
            </w:r>
          </w:p>
        </w:tc>
        <w:tc>
          <w:tcPr>
            <w:tcW w:w="992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  <w:tr w:rsidR="00611B3B" w:rsidRPr="00630CC7" w:rsidTr="002270B0">
        <w:tc>
          <w:tcPr>
            <w:tcW w:w="1190" w:type="dxa"/>
            <w:vMerge/>
          </w:tcPr>
          <w:p w:rsidR="00611B3B" w:rsidRPr="00A733D6" w:rsidRDefault="00611B3B" w:rsidP="002270B0">
            <w:pPr>
              <w:bidi/>
              <w:jc w:val="lowKashida"/>
              <w:rPr>
                <w:rFonts w:cs="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11B3B" w:rsidRPr="00873A9A" w:rsidRDefault="00611B3B" w:rsidP="002270B0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873A9A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11B3B" w:rsidRPr="00873A9A" w:rsidRDefault="00611B3B" w:rsidP="002270B0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873A9A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611B3B" w:rsidRPr="00D56770" w:rsidRDefault="00611B3B" w:rsidP="002270B0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11- بركناري دارائيهاي ثابت داراي مستندات لازم مبني بر</w:t>
            </w:r>
          </w:p>
          <w:p w:rsidR="00611B3B" w:rsidRPr="00D56770" w:rsidRDefault="00611B3B" w:rsidP="002270B0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دلايل بركناري و تصويب مقامات ذيصلاح است .</w:t>
            </w:r>
          </w:p>
        </w:tc>
        <w:tc>
          <w:tcPr>
            <w:tcW w:w="992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  <w:tr w:rsidR="00611B3B" w:rsidRPr="00630CC7" w:rsidTr="002270B0">
        <w:tc>
          <w:tcPr>
            <w:tcW w:w="1190" w:type="dxa"/>
            <w:vMerge/>
          </w:tcPr>
          <w:p w:rsidR="00611B3B" w:rsidRPr="00A733D6" w:rsidRDefault="00611B3B" w:rsidP="002270B0">
            <w:pPr>
              <w:bidi/>
              <w:jc w:val="lowKashida"/>
              <w:rPr>
                <w:rFonts w:cs="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11B3B" w:rsidRPr="00873A9A" w:rsidRDefault="00611B3B" w:rsidP="002270B0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873A9A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اش</w:t>
            </w:r>
          </w:p>
          <w:p w:rsidR="00611B3B" w:rsidRPr="00873A9A" w:rsidRDefault="00611B3B" w:rsidP="002270B0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873A9A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اف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11B3B" w:rsidRPr="00873A9A" w:rsidRDefault="00611B3B" w:rsidP="002270B0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873A9A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611B3B" w:rsidRPr="00D56770" w:rsidRDefault="00611B3B" w:rsidP="002270B0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12- نرخها و روشهاي استهلاك دارائيهاي ثابت بر اساس </w:t>
            </w:r>
          </w:p>
          <w:p w:rsidR="00611B3B" w:rsidRPr="00D56770" w:rsidRDefault="00611B3B" w:rsidP="002270B0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رهنمودهاي حسابداري مربوط تعيين و توسط مقامات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ذيصلاح تائيد مي شود . </w:t>
            </w:r>
          </w:p>
        </w:tc>
        <w:tc>
          <w:tcPr>
            <w:tcW w:w="992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  <w:tr w:rsidR="00611B3B" w:rsidRPr="00630CC7" w:rsidTr="002270B0">
        <w:tc>
          <w:tcPr>
            <w:tcW w:w="1190" w:type="dxa"/>
            <w:vMerge/>
          </w:tcPr>
          <w:p w:rsidR="00611B3B" w:rsidRPr="00A733D6" w:rsidRDefault="00611B3B" w:rsidP="002270B0">
            <w:pPr>
              <w:bidi/>
              <w:jc w:val="lowKashida"/>
              <w:rPr>
                <w:rFonts w:cs="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11B3B" w:rsidRPr="00873A9A" w:rsidRDefault="00611B3B" w:rsidP="002270B0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873A9A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اش</w:t>
            </w:r>
          </w:p>
          <w:p w:rsidR="00611B3B" w:rsidRPr="00873A9A" w:rsidRDefault="00611B3B" w:rsidP="002270B0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873A9A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اف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11B3B" w:rsidRPr="00873A9A" w:rsidRDefault="00611B3B" w:rsidP="002270B0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873A9A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611B3B" w:rsidRPr="00D56770" w:rsidRDefault="00611B3B" w:rsidP="002270B0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13- دارائيهاي ثابت در سرفصلهاي مناسب در دفاترمنعكس</w:t>
            </w:r>
          </w:p>
          <w:p w:rsidR="00611B3B" w:rsidRPr="00D56770" w:rsidRDefault="00611B3B" w:rsidP="002270B0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شده وذخيره كافي جهت كاهش ارزش آنها درحسابهاانعكاس مي يابد . </w:t>
            </w:r>
          </w:p>
        </w:tc>
        <w:tc>
          <w:tcPr>
            <w:tcW w:w="992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</w:tbl>
    <w:p w:rsidR="00611B3B" w:rsidRDefault="00611B3B" w:rsidP="00611B3B">
      <w:pPr>
        <w:bidi/>
        <w:ind w:hanging="540"/>
        <w:jc w:val="lowKashida"/>
        <w:rPr>
          <w:rFonts w:cs="Nazanin" w:hint="cs"/>
          <w:sz w:val="20"/>
          <w:szCs w:val="20"/>
          <w:rtl/>
          <w:lang w:bidi="fa-IR"/>
        </w:rPr>
      </w:pPr>
    </w:p>
    <w:tbl>
      <w:tblPr>
        <w:tblStyle w:val="TableGrid"/>
        <w:bidiVisual/>
        <w:tblW w:w="0" w:type="auto"/>
        <w:tblLook w:val="01E0"/>
      </w:tblPr>
      <w:tblGrid>
        <w:gridCol w:w="5868"/>
        <w:gridCol w:w="4361"/>
      </w:tblGrid>
      <w:tr w:rsidR="00611B3B" w:rsidRPr="00AD48C9" w:rsidTr="002270B0">
        <w:tc>
          <w:tcPr>
            <w:tcW w:w="5868" w:type="dxa"/>
            <w:tcBorders>
              <w:top w:val="single" w:sz="12" w:space="0" w:color="auto"/>
              <w:left w:val="single" w:sz="12" w:space="0" w:color="auto"/>
            </w:tcBorders>
          </w:tcPr>
          <w:p w:rsidR="00611B3B" w:rsidRPr="005E17C0" w:rsidRDefault="00611B3B" w:rsidP="002270B0">
            <w:pPr>
              <w:bidi/>
              <w:jc w:val="lowKashida"/>
              <w:rPr>
                <w:rFonts w:cs="Nazanin" w:hint="cs"/>
                <w:sz w:val="18"/>
                <w:szCs w:val="18"/>
                <w:rtl/>
                <w:lang w:bidi="fa-IR"/>
              </w:rPr>
            </w:pPr>
            <w:r w:rsidRPr="005E17C0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برآورد</w:t>
            </w:r>
            <w:r w:rsidRPr="005E17C0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5E17C0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اوليه</w:t>
            </w:r>
            <w:r w:rsidRPr="005E17C0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5E17C0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از</w:t>
            </w:r>
            <w:r w:rsidRPr="005E17C0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5E17C0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خطر</w:t>
            </w:r>
            <w:r w:rsidRPr="005E17C0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5E17C0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كنترل</w:t>
            </w:r>
          </w:p>
        </w:tc>
        <w:tc>
          <w:tcPr>
            <w:tcW w:w="436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611B3B" w:rsidRPr="005E17C0" w:rsidRDefault="00611B3B" w:rsidP="002270B0">
            <w:pPr>
              <w:bidi/>
              <w:jc w:val="lowKashida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5E17C0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كم      </w: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5E17C0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</w:t>
            </w:r>
            <w:r w:rsidRPr="005E17C0">
              <w:rPr>
                <w:rFonts w:cs="Nazanin"/>
                <w:noProof/>
                <w:sz w:val="18"/>
                <w:szCs w:val="18"/>
                <w:rtl/>
                <w:lang w:bidi="fa-IR"/>
              </w:rPr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  <w:pict>
                <v:group id="_x0000_s1089" editas="canvas" style="width:9pt;height:9pt;mso-position-horizontal-relative:char;mso-position-vertical-relative:line" coordorigin="4674,10701" coordsize="185,188">
                  <o:lock v:ext="edit" aspectratio="t"/>
                  <v:shape id="_x0000_s1090" type="#_x0000_t75" style="position:absolute;left:4674;top:10701;width:185;height:188" o:preferrelative="f">
                    <v:fill o:detectmouseclick="t"/>
                    <v:path o:extrusionok="t" o:connecttype="none"/>
                    <o:lock v:ext="edit" text="t"/>
                  </v:shape>
                  <w10:wrap type="none" anchorx="page"/>
                  <w10:anchorlock/>
                </v:group>
              </w:pict>
            </w:r>
            <w:r w:rsidRPr="005E17C0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متوسط        </w: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5E17C0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    زياد           </w: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</w:p>
        </w:tc>
      </w:tr>
      <w:tr w:rsidR="00611B3B" w:rsidTr="002270B0">
        <w:tc>
          <w:tcPr>
            <w:tcW w:w="5868" w:type="dxa"/>
            <w:tcBorders>
              <w:left w:val="single" w:sz="12" w:space="0" w:color="auto"/>
              <w:bottom w:val="single" w:sz="12" w:space="0" w:color="auto"/>
            </w:tcBorders>
          </w:tcPr>
          <w:p w:rsidR="00611B3B" w:rsidRPr="005E17C0" w:rsidRDefault="00611B3B" w:rsidP="002270B0">
            <w:pPr>
              <w:bidi/>
              <w:jc w:val="lowKashida"/>
              <w:rPr>
                <w:rFonts w:cs="Nazanin" w:hint="cs"/>
                <w:sz w:val="18"/>
                <w:szCs w:val="18"/>
                <w:rtl/>
                <w:lang w:bidi="fa-IR"/>
              </w:rPr>
            </w:pPr>
            <w:r w:rsidRPr="005E17C0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خطر</w:t>
            </w:r>
            <w:r w:rsidRPr="005E17C0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5E17C0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كنترل</w:t>
            </w:r>
            <w:r w:rsidRPr="005E17C0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5E17C0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نهائي</w:t>
            </w:r>
          </w:p>
        </w:tc>
        <w:tc>
          <w:tcPr>
            <w:tcW w:w="4361" w:type="dxa"/>
            <w:tcBorders>
              <w:bottom w:val="single" w:sz="12" w:space="0" w:color="auto"/>
              <w:right w:val="single" w:sz="12" w:space="0" w:color="auto"/>
            </w:tcBorders>
          </w:tcPr>
          <w:p w:rsidR="00611B3B" w:rsidRPr="005E17C0" w:rsidRDefault="00611B3B" w:rsidP="002270B0">
            <w:pPr>
              <w:bidi/>
              <w:jc w:val="lowKashida"/>
              <w:rPr>
                <w:rFonts w:cs="Nazanin" w:hint="cs"/>
                <w:sz w:val="18"/>
                <w:szCs w:val="18"/>
                <w:rtl/>
                <w:lang w:bidi="fa-IR"/>
              </w:rPr>
            </w:pPr>
            <w:r w:rsidRPr="005E17C0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كم      </w: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5E17C0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</w:t>
            </w:r>
            <w:r w:rsidRPr="005E17C0">
              <w:rPr>
                <w:rFonts w:cs="Nazanin"/>
                <w:noProof/>
                <w:sz w:val="18"/>
                <w:szCs w:val="18"/>
                <w:rtl/>
                <w:lang w:bidi="fa-IR"/>
              </w:rPr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  <w:pict>
                <v:group id="_x0000_s1087" editas="canvas" style="width:9pt;height:9pt;mso-position-horizontal-relative:char;mso-position-vertical-relative:line" coordorigin="4674,10701" coordsize="185,188">
                  <o:lock v:ext="edit" aspectratio="t"/>
                  <v:shape id="_x0000_s1088" type="#_x0000_t75" style="position:absolute;left:4674;top:10701;width:185;height:188" o:preferrelative="f">
                    <v:fill o:detectmouseclick="t"/>
                    <v:path o:extrusionok="t" o:connecttype="none"/>
                    <o:lock v:ext="edit" text="t"/>
                  </v:shape>
                  <w10:wrap type="none" anchorx="page"/>
                  <w10:anchorlock/>
                </v:group>
              </w:pict>
            </w:r>
            <w:r w:rsidRPr="005E17C0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متوسط        </w: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5E17C0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    زياد           </w: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</w:p>
        </w:tc>
      </w:tr>
    </w:tbl>
    <w:p w:rsidR="00611B3B" w:rsidRDefault="00611B3B" w:rsidP="00611B3B">
      <w:pPr>
        <w:bidi/>
        <w:ind w:hanging="540"/>
        <w:jc w:val="lowKashida"/>
        <w:rPr>
          <w:rFonts w:cs="Nazanin" w:hint="cs"/>
          <w:sz w:val="20"/>
          <w:szCs w:val="20"/>
          <w:rtl/>
          <w:lang w:bidi="fa-IR"/>
        </w:rPr>
      </w:pPr>
    </w:p>
    <w:tbl>
      <w:tblPr>
        <w:tblStyle w:val="TableGrid"/>
        <w:bidiVisual/>
        <w:tblW w:w="10229" w:type="dxa"/>
        <w:tblLayout w:type="fixed"/>
        <w:tblLook w:val="01E0"/>
      </w:tblPr>
      <w:tblGrid>
        <w:gridCol w:w="1190"/>
        <w:gridCol w:w="426"/>
        <w:gridCol w:w="425"/>
        <w:gridCol w:w="3827"/>
        <w:gridCol w:w="992"/>
        <w:gridCol w:w="426"/>
        <w:gridCol w:w="385"/>
        <w:gridCol w:w="1032"/>
        <w:gridCol w:w="425"/>
        <w:gridCol w:w="426"/>
        <w:gridCol w:w="675"/>
      </w:tblGrid>
      <w:tr w:rsidR="00611B3B" w:rsidTr="002270B0">
        <w:tc>
          <w:tcPr>
            <w:tcW w:w="1190" w:type="dxa"/>
            <w:vMerge w:val="restart"/>
            <w:vAlign w:val="center"/>
          </w:tcPr>
          <w:p w:rsidR="00611B3B" w:rsidRDefault="00611B3B" w:rsidP="002270B0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احتمال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تحريف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611B3B" w:rsidRDefault="00611B3B" w:rsidP="002270B0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ادعا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611B3B" w:rsidRDefault="00611B3B" w:rsidP="002270B0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2"/>
                <w:szCs w:val="22"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2"/>
                <w:szCs w:val="22"/>
                <w:rtl/>
                <w:lang w:bidi="fa-IR"/>
              </w:rPr>
              <w:t>پ  يا  ك</w:t>
            </w:r>
          </w:p>
        </w:tc>
        <w:tc>
          <w:tcPr>
            <w:tcW w:w="3827" w:type="dxa"/>
            <w:vMerge w:val="restart"/>
            <w:vAlign w:val="center"/>
          </w:tcPr>
          <w:p w:rsidR="00611B3B" w:rsidRDefault="00611B3B" w:rsidP="002270B0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روشهاي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كنترل</w:t>
            </w:r>
          </w:p>
        </w:tc>
        <w:tc>
          <w:tcPr>
            <w:tcW w:w="1803" w:type="dxa"/>
            <w:gridSpan w:val="3"/>
            <w:tcBorders>
              <w:right w:val="double" w:sz="4" w:space="0" w:color="auto"/>
            </w:tcBorders>
          </w:tcPr>
          <w:p w:rsidR="00611B3B" w:rsidRDefault="00611B3B" w:rsidP="002270B0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طراحي</w:t>
            </w:r>
          </w:p>
        </w:tc>
        <w:tc>
          <w:tcPr>
            <w:tcW w:w="1883" w:type="dxa"/>
            <w:gridSpan w:val="3"/>
            <w:tcBorders>
              <w:left w:val="double" w:sz="4" w:space="0" w:color="auto"/>
            </w:tcBorders>
          </w:tcPr>
          <w:p w:rsidR="00611B3B" w:rsidRDefault="00611B3B" w:rsidP="002270B0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موثر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بودن</w:t>
            </w:r>
          </w:p>
        </w:tc>
        <w:tc>
          <w:tcPr>
            <w:tcW w:w="675" w:type="dxa"/>
            <w:vMerge w:val="restart"/>
            <w:vAlign w:val="center"/>
          </w:tcPr>
          <w:p w:rsidR="00611B3B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12291F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عطف به نامه مديريت        </w:t>
            </w:r>
          </w:p>
        </w:tc>
      </w:tr>
      <w:tr w:rsidR="00611B3B" w:rsidRPr="0012291F" w:rsidTr="002270B0">
        <w:trPr>
          <w:cantSplit/>
          <w:trHeight w:val="815"/>
        </w:trPr>
        <w:tc>
          <w:tcPr>
            <w:tcW w:w="1190" w:type="dxa"/>
            <w:vMerge/>
          </w:tcPr>
          <w:p w:rsidR="00611B3B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Merge/>
            <w:vAlign w:val="center"/>
          </w:tcPr>
          <w:p w:rsidR="00611B3B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611B3B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vMerge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611B3B" w:rsidRPr="00630CC7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عطف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سيستم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ثبت شده</w:t>
            </w:r>
          </w:p>
        </w:tc>
        <w:tc>
          <w:tcPr>
            <w:tcW w:w="426" w:type="dxa"/>
            <w:textDirection w:val="btLr"/>
            <w:vAlign w:val="center"/>
          </w:tcPr>
          <w:p w:rsidR="00611B3B" w:rsidRPr="00630CC7" w:rsidRDefault="00611B3B" w:rsidP="002270B0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385" w:type="dxa"/>
            <w:tcBorders>
              <w:right w:val="double" w:sz="4" w:space="0" w:color="auto"/>
            </w:tcBorders>
            <w:textDirection w:val="btLr"/>
            <w:vAlign w:val="center"/>
          </w:tcPr>
          <w:p w:rsidR="00611B3B" w:rsidRPr="00630CC7" w:rsidRDefault="00611B3B" w:rsidP="002270B0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1032" w:type="dxa"/>
            <w:tcBorders>
              <w:left w:val="double" w:sz="4" w:space="0" w:color="auto"/>
            </w:tcBorders>
            <w:vAlign w:val="center"/>
          </w:tcPr>
          <w:p w:rsidR="00611B3B" w:rsidRPr="00630CC7" w:rsidRDefault="00611B3B" w:rsidP="002270B0">
            <w:pPr>
              <w:bidi/>
              <w:jc w:val="center"/>
              <w:rPr>
                <w:rFonts w:cs="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ع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طف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نتايج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آزمون</w:t>
            </w:r>
            <w:r w:rsidRPr="00630CC7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كنترل</w:t>
            </w:r>
            <w:r w:rsidRPr="00630CC7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FE571F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ها</w:t>
            </w:r>
          </w:p>
        </w:tc>
        <w:tc>
          <w:tcPr>
            <w:tcW w:w="425" w:type="dxa"/>
            <w:textDirection w:val="btLr"/>
            <w:vAlign w:val="center"/>
          </w:tcPr>
          <w:p w:rsidR="00611B3B" w:rsidRPr="00630CC7" w:rsidRDefault="00611B3B" w:rsidP="002270B0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426" w:type="dxa"/>
            <w:textDirection w:val="btLr"/>
            <w:vAlign w:val="center"/>
          </w:tcPr>
          <w:p w:rsidR="00611B3B" w:rsidRPr="00630CC7" w:rsidRDefault="00611B3B" w:rsidP="002270B0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675" w:type="dxa"/>
            <w:vMerge/>
          </w:tcPr>
          <w:p w:rsidR="00611B3B" w:rsidRPr="0012291F" w:rsidRDefault="00611B3B" w:rsidP="002270B0">
            <w:pPr>
              <w:bidi/>
              <w:jc w:val="lowKashida"/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</w:pPr>
          </w:p>
        </w:tc>
      </w:tr>
      <w:tr w:rsidR="00611B3B" w:rsidRPr="00361744" w:rsidTr="002270B0">
        <w:tc>
          <w:tcPr>
            <w:tcW w:w="10229" w:type="dxa"/>
            <w:gridSpan w:val="11"/>
          </w:tcPr>
          <w:p w:rsidR="00611B3B" w:rsidRPr="005E17C0" w:rsidRDefault="00611B3B" w:rsidP="002270B0">
            <w:pPr>
              <w:bidi/>
              <w:ind w:left="2160"/>
              <w:jc w:val="lowKashida"/>
              <w:rPr>
                <w:rFonts w:cs="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E17C0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بهره برداري مفيد و حفاظت و نگهداري ازدارائيهاي ثابت</w:t>
            </w:r>
          </w:p>
        </w:tc>
      </w:tr>
      <w:tr w:rsidR="00611B3B" w:rsidRPr="00630CC7" w:rsidTr="002270B0">
        <w:tc>
          <w:tcPr>
            <w:tcW w:w="1190" w:type="dxa"/>
            <w:vMerge w:val="restart"/>
          </w:tcPr>
          <w:p w:rsidR="00611B3B" w:rsidRPr="00EE1327" w:rsidRDefault="00611B3B" w:rsidP="002270B0">
            <w:pPr>
              <w:bidi/>
              <w:jc w:val="lowKashida"/>
              <w:rPr>
                <w:rFonts w:cs="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EE1327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عدم وجود مالكيت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611B3B" w:rsidRPr="00D967F2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D967F2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11B3B" w:rsidRPr="00D967F2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D967F2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611B3B" w:rsidRPr="00D56770" w:rsidRDefault="00611B3B" w:rsidP="002270B0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14- دفتر يا كارت اموال حاوي اطلاعات : تاريخ خريد،تاريخ بهره برداري ، مشخصت فني ، بهاي تمام شده ، بهاي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ارزيابي ، روش و نرخ استهلاك ، استهلاك انباشته ، محل استقرار ، شماره شناسائي براي هر يك از سرفصلهاي دارائيهاي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ثابت اماني نزد اشخاص ثالث (اجاري ، رهني ، بلاعوض) نگهداري مي شود . </w:t>
            </w:r>
          </w:p>
        </w:tc>
        <w:tc>
          <w:tcPr>
            <w:tcW w:w="992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  <w:tr w:rsidR="00611B3B" w:rsidRPr="00630CC7" w:rsidTr="002270B0">
        <w:tc>
          <w:tcPr>
            <w:tcW w:w="1190" w:type="dxa"/>
            <w:vMerge/>
          </w:tcPr>
          <w:p w:rsidR="00611B3B" w:rsidRPr="00361744" w:rsidRDefault="00611B3B" w:rsidP="002270B0">
            <w:pPr>
              <w:bidi/>
              <w:jc w:val="lowKashida"/>
              <w:rPr>
                <w:rFonts w:cs="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11B3B" w:rsidRPr="00D967F2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D967F2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11B3B" w:rsidRPr="00D967F2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D967F2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</w:tcPr>
          <w:p w:rsidR="00611B3B" w:rsidRPr="00D56770" w:rsidRDefault="00611B3B" w:rsidP="002270B0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15- طي دوره هاي منظم(حداقل سالي يكبار) تعدادي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از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اقلام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دفتر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يا كارت اموال با دارائيهاي موجودم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طابقت عيني مي شود ( توسط مسوولي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غير از مسوولين حفاظت دارائيهاي ثابت و ثبت و نگهداري دفتر اموال ) .</w:t>
            </w:r>
          </w:p>
        </w:tc>
        <w:tc>
          <w:tcPr>
            <w:tcW w:w="992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</w:tbl>
    <w:p w:rsidR="00611B3B" w:rsidRDefault="00611B3B" w:rsidP="00611B3B">
      <w:pPr>
        <w:bidi/>
        <w:ind w:hanging="540"/>
        <w:jc w:val="lowKashida"/>
        <w:rPr>
          <w:rFonts w:cs="Nazanin" w:hint="cs"/>
          <w:sz w:val="20"/>
          <w:szCs w:val="20"/>
          <w:rtl/>
          <w:lang w:bidi="fa-IR"/>
        </w:rPr>
      </w:pPr>
    </w:p>
    <w:p w:rsidR="00611B3B" w:rsidRDefault="00611B3B" w:rsidP="00611B3B">
      <w:pPr>
        <w:bidi/>
        <w:ind w:hanging="540"/>
        <w:jc w:val="lowKashida"/>
        <w:rPr>
          <w:rFonts w:cs="Nazanin" w:hint="cs"/>
          <w:sz w:val="20"/>
          <w:szCs w:val="20"/>
          <w:rtl/>
          <w:lang w:bidi="fa-IR"/>
        </w:rPr>
      </w:pPr>
    </w:p>
    <w:p w:rsidR="00611B3B" w:rsidRDefault="00611B3B" w:rsidP="00611B3B">
      <w:pPr>
        <w:bidi/>
        <w:ind w:hanging="540"/>
        <w:jc w:val="lowKashida"/>
        <w:rPr>
          <w:rFonts w:cs="Nazanin" w:hint="cs"/>
          <w:sz w:val="20"/>
          <w:szCs w:val="20"/>
          <w:rtl/>
          <w:lang w:bidi="fa-IR"/>
        </w:rPr>
      </w:pPr>
    </w:p>
    <w:p w:rsidR="00611B3B" w:rsidRDefault="00611B3B" w:rsidP="00611B3B">
      <w:pPr>
        <w:bidi/>
        <w:ind w:hanging="540"/>
        <w:jc w:val="lowKashida"/>
        <w:rPr>
          <w:rFonts w:cs="Nazanin" w:hint="cs"/>
          <w:sz w:val="20"/>
          <w:szCs w:val="20"/>
          <w:rtl/>
          <w:lang w:bidi="fa-IR"/>
        </w:rPr>
      </w:pPr>
    </w:p>
    <w:p w:rsidR="00611B3B" w:rsidRDefault="00611B3B" w:rsidP="00611B3B">
      <w:pPr>
        <w:bidi/>
        <w:ind w:hanging="540"/>
        <w:jc w:val="lowKashida"/>
        <w:rPr>
          <w:rFonts w:cs="Nazanin" w:hint="cs"/>
          <w:sz w:val="20"/>
          <w:szCs w:val="20"/>
          <w:rtl/>
          <w:lang w:bidi="fa-IR"/>
        </w:rPr>
      </w:pPr>
    </w:p>
    <w:p w:rsidR="00611B3B" w:rsidRDefault="00611B3B" w:rsidP="00611B3B">
      <w:pPr>
        <w:bidi/>
        <w:ind w:hanging="540"/>
        <w:jc w:val="lowKashida"/>
        <w:rPr>
          <w:rFonts w:cs="Nazanin" w:hint="cs"/>
          <w:sz w:val="20"/>
          <w:szCs w:val="20"/>
          <w:rtl/>
          <w:lang w:bidi="fa-IR"/>
        </w:rPr>
      </w:pPr>
    </w:p>
    <w:tbl>
      <w:tblPr>
        <w:tblStyle w:val="TableGrid"/>
        <w:bidiVisual/>
        <w:tblW w:w="10263" w:type="dxa"/>
        <w:tblLayout w:type="fixed"/>
        <w:tblLook w:val="01E0"/>
      </w:tblPr>
      <w:tblGrid>
        <w:gridCol w:w="1190"/>
        <w:gridCol w:w="426"/>
        <w:gridCol w:w="425"/>
        <w:gridCol w:w="3827"/>
        <w:gridCol w:w="992"/>
        <w:gridCol w:w="426"/>
        <w:gridCol w:w="385"/>
        <w:gridCol w:w="1032"/>
        <w:gridCol w:w="425"/>
        <w:gridCol w:w="426"/>
        <w:gridCol w:w="709"/>
      </w:tblGrid>
      <w:tr w:rsidR="00611B3B" w:rsidTr="002270B0">
        <w:tc>
          <w:tcPr>
            <w:tcW w:w="1190" w:type="dxa"/>
            <w:vMerge w:val="restart"/>
            <w:vAlign w:val="center"/>
          </w:tcPr>
          <w:p w:rsidR="00611B3B" w:rsidRDefault="00611B3B" w:rsidP="002270B0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احتمال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تحريف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611B3B" w:rsidRDefault="00611B3B" w:rsidP="002270B0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ادعا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611B3B" w:rsidRDefault="00611B3B" w:rsidP="002270B0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2"/>
                <w:szCs w:val="22"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2"/>
                <w:szCs w:val="22"/>
                <w:rtl/>
                <w:lang w:bidi="fa-IR"/>
              </w:rPr>
              <w:t>پ  يا  ك</w:t>
            </w:r>
          </w:p>
        </w:tc>
        <w:tc>
          <w:tcPr>
            <w:tcW w:w="3827" w:type="dxa"/>
            <w:vMerge w:val="restart"/>
            <w:vAlign w:val="center"/>
          </w:tcPr>
          <w:p w:rsidR="00611B3B" w:rsidRDefault="00611B3B" w:rsidP="002270B0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روشهاي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كنترل</w:t>
            </w:r>
          </w:p>
        </w:tc>
        <w:tc>
          <w:tcPr>
            <w:tcW w:w="1803" w:type="dxa"/>
            <w:gridSpan w:val="3"/>
            <w:tcBorders>
              <w:right w:val="double" w:sz="4" w:space="0" w:color="auto"/>
            </w:tcBorders>
          </w:tcPr>
          <w:p w:rsidR="00611B3B" w:rsidRDefault="00611B3B" w:rsidP="002270B0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طراحي</w:t>
            </w:r>
          </w:p>
        </w:tc>
        <w:tc>
          <w:tcPr>
            <w:tcW w:w="1883" w:type="dxa"/>
            <w:gridSpan w:val="3"/>
            <w:tcBorders>
              <w:left w:val="double" w:sz="4" w:space="0" w:color="auto"/>
            </w:tcBorders>
          </w:tcPr>
          <w:p w:rsidR="00611B3B" w:rsidRDefault="00611B3B" w:rsidP="002270B0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موثر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بودن</w:t>
            </w:r>
          </w:p>
        </w:tc>
        <w:tc>
          <w:tcPr>
            <w:tcW w:w="709" w:type="dxa"/>
            <w:vMerge w:val="restart"/>
            <w:vAlign w:val="center"/>
          </w:tcPr>
          <w:p w:rsidR="00611B3B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12291F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عطف به نامه مديريت        </w:t>
            </w:r>
          </w:p>
        </w:tc>
      </w:tr>
      <w:tr w:rsidR="00611B3B" w:rsidRPr="0012291F" w:rsidTr="002270B0">
        <w:trPr>
          <w:cantSplit/>
          <w:trHeight w:val="815"/>
        </w:trPr>
        <w:tc>
          <w:tcPr>
            <w:tcW w:w="1190" w:type="dxa"/>
            <w:vMerge/>
          </w:tcPr>
          <w:p w:rsidR="00611B3B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Merge/>
            <w:vAlign w:val="center"/>
          </w:tcPr>
          <w:p w:rsidR="00611B3B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611B3B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vMerge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611B3B" w:rsidRPr="00630CC7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عطف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سيستم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ثبت شده</w:t>
            </w:r>
          </w:p>
        </w:tc>
        <w:tc>
          <w:tcPr>
            <w:tcW w:w="426" w:type="dxa"/>
            <w:textDirection w:val="btLr"/>
            <w:vAlign w:val="center"/>
          </w:tcPr>
          <w:p w:rsidR="00611B3B" w:rsidRPr="00630CC7" w:rsidRDefault="00611B3B" w:rsidP="002270B0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385" w:type="dxa"/>
            <w:tcBorders>
              <w:right w:val="double" w:sz="4" w:space="0" w:color="auto"/>
            </w:tcBorders>
            <w:textDirection w:val="btLr"/>
            <w:vAlign w:val="center"/>
          </w:tcPr>
          <w:p w:rsidR="00611B3B" w:rsidRPr="00630CC7" w:rsidRDefault="00611B3B" w:rsidP="002270B0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1032" w:type="dxa"/>
            <w:tcBorders>
              <w:left w:val="double" w:sz="4" w:space="0" w:color="auto"/>
            </w:tcBorders>
            <w:vAlign w:val="center"/>
          </w:tcPr>
          <w:p w:rsidR="00611B3B" w:rsidRPr="00630CC7" w:rsidRDefault="00611B3B" w:rsidP="002270B0">
            <w:pPr>
              <w:bidi/>
              <w:jc w:val="center"/>
              <w:rPr>
                <w:rFonts w:cs="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ع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طف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نتايج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آزمون</w:t>
            </w:r>
            <w:r w:rsidRPr="00630CC7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كنترل</w:t>
            </w:r>
            <w:r w:rsidRPr="00630CC7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FE571F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ها</w:t>
            </w:r>
          </w:p>
        </w:tc>
        <w:tc>
          <w:tcPr>
            <w:tcW w:w="425" w:type="dxa"/>
            <w:textDirection w:val="btLr"/>
            <w:vAlign w:val="center"/>
          </w:tcPr>
          <w:p w:rsidR="00611B3B" w:rsidRPr="00630CC7" w:rsidRDefault="00611B3B" w:rsidP="002270B0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426" w:type="dxa"/>
            <w:textDirection w:val="btLr"/>
            <w:vAlign w:val="center"/>
          </w:tcPr>
          <w:p w:rsidR="00611B3B" w:rsidRPr="00630CC7" w:rsidRDefault="00611B3B" w:rsidP="002270B0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709" w:type="dxa"/>
            <w:vMerge/>
          </w:tcPr>
          <w:p w:rsidR="00611B3B" w:rsidRPr="0012291F" w:rsidRDefault="00611B3B" w:rsidP="002270B0">
            <w:pPr>
              <w:bidi/>
              <w:jc w:val="lowKashida"/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</w:pPr>
          </w:p>
        </w:tc>
      </w:tr>
      <w:tr w:rsidR="00611B3B" w:rsidRPr="00630CC7" w:rsidTr="002270B0">
        <w:tc>
          <w:tcPr>
            <w:tcW w:w="1190" w:type="dxa"/>
            <w:vMerge w:val="restart"/>
          </w:tcPr>
          <w:p w:rsidR="00611B3B" w:rsidRPr="00361744" w:rsidRDefault="00611B3B" w:rsidP="002270B0">
            <w:pPr>
              <w:bidi/>
              <w:jc w:val="lowKashida"/>
              <w:rPr>
                <w:rFonts w:cs="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11B3B" w:rsidRPr="0032532B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32532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11B3B" w:rsidRPr="0032532B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32532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</w:tcPr>
          <w:p w:rsidR="00611B3B" w:rsidRPr="00D56770" w:rsidRDefault="00611B3B" w:rsidP="002270B0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16- طي دوره هاي منظم 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(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حداقل سه سال يكبار ) صورت </w:t>
            </w:r>
          </w:p>
          <w:p w:rsidR="00611B3B" w:rsidRPr="00D56770" w:rsidRDefault="00611B3B" w:rsidP="002270B0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برداري جامعي ازاقلام عمده دارائيهاي ثابت موجود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انجام و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با 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دف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اتر مطابقت مي شود ( توسط مسوولي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غير از مسوولين </w:t>
            </w:r>
          </w:p>
          <w:p w:rsidR="00611B3B" w:rsidRPr="00D56770" w:rsidRDefault="00611B3B" w:rsidP="002270B0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حفاظت از دارائيهاي ثابت و ثبت و نگهداري دفاتر اموال ) .</w:t>
            </w:r>
          </w:p>
        </w:tc>
        <w:tc>
          <w:tcPr>
            <w:tcW w:w="992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  <w:tr w:rsidR="00611B3B" w:rsidRPr="00630CC7" w:rsidTr="002270B0">
        <w:tc>
          <w:tcPr>
            <w:tcW w:w="1190" w:type="dxa"/>
            <w:vMerge/>
          </w:tcPr>
          <w:p w:rsidR="00611B3B" w:rsidRPr="00361744" w:rsidRDefault="00611B3B" w:rsidP="002270B0">
            <w:pPr>
              <w:bidi/>
              <w:jc w:val="lowKashida"/>
              <w:rPr>
                <w:rFonts w:cs="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11B3B" w:rsidRPr="0032532B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32532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11B3B" w:rsidRPr="0032532B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32532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</w:tcPr>
          <w:p w:rsidR="00611B3B" w:rsidRPr="00D56770" w:rsidRDefault="00611B3B" w:rsidP="002270B0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17- مغايرات پديد آمده در نتيجه اقدامات مندرج در بند15</w:t>
            </w:r>
          </w:p>
          <w:p w:rsidR="00611B3B" w:rsidRPr="00D56770" w:rsidRDefault="00611B3B" w:rsidP="002270B0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و 16 فوق پس از بررسي هاي لازم به تائيد مقام ذيصلاحي</w:t>
            </w:r>
          </w:p>
          <w:p w:rsidR="00611B3B" w:rsidRPr="00D56770" w:rsidRDefault="00611B3B" w:rsidP="002270B0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رسيده و براي تصميم گيري به هيات مديره گزارش ميشود.</w:t>
            </w:r>
          </w:p>
        </w:tc>
        <w:tc>
          <w:tcPr>
            <w:tcW w:w="992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  <w:tr w:rsidR="00611B3B" w:rsidRPr="00630CC7" w:rsidTr="002270B0">
        <w:tc>
          <w:tcPr>
            <w:tcW w:w="1190" w:type="dxa"/>
            <w:vMerge/>
          </w:tcPr>
          <w:p w:rsidR="00611B3B" w:rsidRPr="00361744" w:rsidRDefault="00611B3B" w:rsidP="002270B0">
            <w:pPr>
              <w:bidi/>
              <w:jc w:val="lowKashida"/>
              <w:rPr>
                <w:rFonts w:cs="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11B3B" w:rsidRPr="0032532B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32532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مح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11B3B" w:rsidRPr="0032532B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32532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611B3B" w:rsidRPr="00D56770" w:rsidRDefault="00611B3B" w:rsidP="002270B0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18- مدارك مالكيت دارائيهاي ثابت غيرمنقول ووسايل نقليه </w:t>
            </w:r>
          </w:p>
          <w:p w:rsidR="00611B3B" w:rsidRPr="00D56770" w:rsidRDefault="00611B3B" w:rsidP="002270B0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تحت كنترل و حفاظت كافي نگهداري مي شود . </w:t>
            </w:r>
          </w:p>
        </w:tc>
        <w:tc>
          <w:tcPr>
            <w:tcW w:w="992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  <w:tr w:rsidR="00611B3B" w:rsidRPr="00630CC7" w:rsidTr="002270B0">
        <w:tc>
          <w:tcPr>
            <w:tcW w:w="1190" w:type="dxa"/>
            <w:vMerge/>
          </w:tcPr>
          <w:p w:rsidR="00611B3B" w:rsidRPr="00361744" w:rsidRDefault="00611B3B" w:rsidP="002270B0">
            <w:pPr>
              <w:bidi/>
              <w:jc w:val="lowKashida"/>
              <w:rPr>
                <w:rFonts w:cs="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11B3B" w:rsidRPr="0032532B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32532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11B3B" w:rsidRPr="0032532B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32532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611B3B" w:rsidRPr="00D56770" w:rsidRDefault="00611B3B" w:rsidP="002270B0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19- اقدامات ايمني و حفاظتي مناسب براي كليه دارائيهاي </w:t>
            </w:r>
          </w:p>
          <w:p w:rsidR="00611B3B" w:rsidRPr="00D56770" w:rsidRDefault="00611B3B" w:rsidP="002270B0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ثابت منقول و غير منقول در جريان است .</w:t>
            </w:r>
          </w:p>
        </w:tc>
        <w:tc>
          <w:tcPr>
            <w:tcW w:w="992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  <w:tr w:rsidR="00611B3B" w:rsidRPr="00630CC7" w:rsidTr="002270B0">
        <w:tc>
          <w:tcPr>
            <w:tcW w:w="1190" w:type="dxa"/>
            <w:vMerge/>
          </w:tcPr>
          <w:p w:rsidR="00611B3B" w:rsidRPr="00361744" w:rsidRDefault="00611B3B" w:rsidP="002270B0">
            <w:pPr>
              <w:bidi/>
              <w:jc w:val="lowKashida"/>
              <w:rPr>
                <w:rFonts w:cs="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11B3B" w:rsidRPr="0032532B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32532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11B3B" w:rsidRPr="0032532B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32532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611B3B" w:rsidRPr="00D56770" w:rsidRDefault="00611B3B" w:rsidP="002270B0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20- ن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ح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وه استفاده از دارائيهاي ثابت طي دوره هاي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منظم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(هرششماه يكبار ) توسط مقامات ذيصلاح مورد بررسي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قرار گرفته و امكان استفاده مطلوبتر از آنها مورد ارزيابي وتصميم گيري قرار مي گيرد . </w:t>
            </w:r>
          </w:p>
        </w:tc>
        <w:tc>
          <w:tcPr>
            <w:tcW w:w="992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  <w:tr w:rsidR="00611B3B" w:rsidRPr="00630CC7" w:rsidTr="002270B0">
        <w:tc>
          <w:tcPr>
            <w:tcW w:w="1190" w:type="dxa"/>
            <w:vMerge/>
          </w:tcPr>
          <w:p w:rsidR="00611B3B" w:rsidRPr="00361744" w:rsidRDefault="00611B3B" w:rsidP="002270B0">
            <w:pPr>
              <w:bidi/>
              <w:jc w:val="lowKashida"/>
              <w:rPr>
                <w:rFonts w:cs="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11B3B" w:rsidRPr="0032532B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32532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11B3B" w:rsidRPr="0032532B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32532B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611B3B" w:rsidRPr="00D56770" w:rsidRDefault="00611B3B" w:rsidP="002270B0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21- كليه دارائيهاي ثابت ( منقول و غير منقول ) به نحو </w:t>
            </w:r>
          </w:p>
          <w:p w:rsidR="00611B3B" w:rsidRPr="00D56770" w:rsidRDefault="00611B3B" w:rsidP="002270B0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مطلوب در مقابل خسارات احتمالي تحت پوشش بيمه اي </w:t>
            </w:r>
          </w:p>
          <w:p w:rsidR="00611B3B" w:rsidRPr="00D56770" w:rsidRDefault="00611B3B" w:rsidP="002270B0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D56770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قرار دارد . </w:t>
            </w:r>
          </w:p>
        </w:tc>
        <w:tc>
          <w:tcPr>
            <w:tcW w:w="992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611B3B" w:rsidRPr="00630CC7" w:rsidRDefault="00611B3B" w:rsidP="002270B0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</w:tbl>
    <w:p w:rsidR="00611B3B" w:rsidRDefault="00611B3B" w:rsidP="00611B3B">
      <w:pPr>
        <w:bidi/>
        <w:ind w:hanging="540"/>
        <w:jc w:val="lowKashida"/>
        <w:rPr>
          <w:rFonts w:cs="Nazanin" w:hint="cs"/>
          <w:sz w:val="20"/>
          <w:szCs w:val="20"/>
          <w:rtl/>
          <w:lang w:bidi="fa-IR"/>
        </w:rPr>
      </w:pPr>
    </w:p>
    <w:tbl>
      <w:tblPr>
        <w:tblStyle w:val="TableGrid"/>
        <w:bidiVisual/>
        <w:tblW w:w="0" w:type="auto"/>
        <w:tblLook w:val="01E0"/>
      </w:tblPr>
      <w:tblGrid>
        <w:gridCol w:w="5868"/>
        <w:gridCol w:w="4361"/>
      </w:tblGrid>
      <w:tr w:rsidR="00611B3B" w:rsidRPr="00AD48C9" w:rsidTr="002270B0">
        <w:tc>
          <w:tcPr>
            <w:tcW w:w="5868" w:type="dxa"/>
            <w:tcBorders>
              <w:top w:val="single" w:sz="12" w:space="0" w:color="auto"/>
              <w:left w:val="single" w:sz="12" w:space="0" w:color="auto"/>
            </w:tcBorders>
          </w:tcPr>
          <w:p w:rsidR="00611B3B" w:rsidRPr="005E17C0" w:rsidRDefault="00611B3B" w:rsidP="002270B0">
            <w:pPr>
              <w:bidi/>
              <w:jc w:val="lowKashida"/>
              <w:rPr>
                <w:rFonts w:cs="Nazanin" w:hint="cs"/>
                <w:sz w:val="18"/>
                <w:szCs w:val="18"/>
                <w:rtl/>
                <w:lang w:bidi="fa-IR"/>
              </w:rPr>
            </w:pPr>
            <w:r w:rsidRPr="005E17C0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برآورد</w:t>
            </w:r>
            <w:r w:rsidRPr="005E17C0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5E17C0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اوليه</w:t>
            </w:r>
            <w:r w:rsidRPr="005E17C0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5E17C0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از</w:t>
            </w:r>
            <w:r w:rsidRPr="005E17C0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5E17C0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خطر</w:t>
            </w:r>
            <w:r w:rsidRPr="005E17C0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5E17C0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كنترل</w:t>
            </w:r>
          </w:p>
        </w:tc>
        <w:tc>
          <w:tcPr>
            <w:tcW w:w="436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611B3B" w:rsidRPr="005E17C0" w:rsidRDefault="00611B3B" w:rsidP="002270B0">
            <w:pPr>
              <w:bidi/>
              <w:jc w:val="lowKashida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5E17C0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كم      </w: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5E17C0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</w:t>
            </w:r>
            <w:r w:rsidRPr="005E17C0">
              <w:rPr>
                <w:rFonts w:cs="Nazanin"/>
                <w:noProof/>
                <w:sz w:val="18"/>
                <w:szCs w:val="18"/>
                <w:rtl/>
                <w:lang w:bidi="fa-IR"/>
              </w:rPr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  <w:pict>
                <v:group id="_x0000_s1093" editas="canvas" style="width:9pt;height:9pt;mso-position-horizontal-relative:char;mso-position-vertical-relative:line" coordorigin="4674,10701" coordsize="185,188">
                  <o:lock v:ext="edit" aspectratio="t"/>
                  <v:shape id="_x0000_s1094" type="#_x0000_t75" style="position:absolute;left:4674;top:10701;width:185;height:188" o:preferrelative="f">
                    <v:fill o:detectmouseclick="t"/>
                    <v:path o:extrusionok="t" o:connecttype="none"/>
                    <o:lock v:ext="edit" text="t"/>
                  </v:shape>
                  <w10:wrap type="none" anchorx="page"/>
                  <w10:anchorlock/>
                </v:group>
              </w:pict>
            </w:r>
            <w:r w:rsidRPr="005E17C0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متوسط        </w: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5E17C0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    زياد           </w: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</w:p>
        </w:tc>
      </w:tr>
      <w:tr w:rsidR="00611B3B" w:rsidTr="002270B0">
        <w:tc>
          <w:tcPr>
            <w:tcW w:w="5868" w:type="dxa"/>
            <w:tcBorders>
              <w:left w:val="single" w:sz="12" w:space="0" w:color="auto"/>
              <w:bottom w:val="single" w:sz="12" w:space="0" w:color="auto"/>
            </w:tcBorders>
          </w:tcPr>
          <w:p w:rsidR="00611B3B" w:rsidRPr="005E17C0" w:rsidRDefault="00611B3B" w:rsidP="002270B0">
            <w:pPr>
              <w:bidi/>
              <w:jc w:val="lowKashida"/>
              <w:rPr>
                <w:rFonts w:cs="Nazanin" w:hint="cs"/>
                <w:sz w:val="18"/>
                <w:szCs w:val="18"/>
                <w:rtl/>
                <w:lang w:bidi="fa-IR"/>
              </w:rPr>
            </w:pPr>
            <w:r w:rsidRPr="005E17C0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خطر</w:t>
            </w:r>
            <w:r w:rsidRPr="005E17C0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5E17C0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كنترل</w:t>
            </w:r>
            <w:r w:rsidRPr="005E17C0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5E17C0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نهائي</w:t>
            </w:r>
          </w:p>
        </w:tc>
        <w:tc>
          <w:tcPr>
            <w:tcW w:w="4361" w:type="dxa"/>
            <w:tcBorders>
              <w:bottom w:val="single" w:sz="12" w:space="0" w:color="auto"/>
              <w:right w:val="single" w:sz="12" w:space="0" w:color="auto"/>
            </w:tcBorders>
          </w:tcPr>
          <w:p w:rsidR="00611B3B" w:rsidRPr="005E17C0" w:rsidRDefault="00611B3B" w:rsidP="002270B0">
            <w:pPr>
              <w:bidi/>
              <w:jc w:val="lowKashida"/>
              <w:rPr>
                <w:rFonts w:cs="Nazanin" w:hint="cs"/>
                <w:sz w:val="18"/>
                <w:szCs w:val="18"/>
                <w:rtl/>
                <w:lang w:bidi="fa-IR"/>
              </w:rPr>
            </w:pPr>
            <w:r w:rsidRPr="005E17C0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كم      </w: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5E17C0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</w:t>
            </w:r>
            <w:r w:rsidRPr="005E17C0">
              <w:rPr>
                <w:rFonts w:cs="Nazanin"/>
                <w:noProof/>
                <w:sz w:val="18"/>
                <w:szCs w:val="18"/>
                <w:rtl/>
                <w:lang w:bidi="fa-IR"/>
              </w:rPr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  <w:pict>
                <v:group id="_x0000_s1091" editas="canvas" style="width:9pt;height:9pt;mso-position-horizontal-relative:char;mso-position-vertical-relative:line" coordorigin="4674,10701" coordsize="185,188">
                  <o:lock v:ext="edit" aspectratio="t"/>
                  <v:shape id="_x0000_s1092" type="#_x0000_t75" style="position:absolute;left:4674;top:10701;width:185;height:188" o:preferrelative="f">
                    <v:fill o:detectmouseclick="t"/>
                    <v:path o:extrusionok="t" o:connecttype="none"/>
                    <o:lock v:ext="edit" text="t"/>
                  </v:shape>
                  <w10:wrap type="none" anchorx="page"/>
                  <w10:anchorlock/>
                </v:group>
              </w:pict>
            </w:r>
            <w:r w:rsidRPr="005E17C0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متوسط        </w: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5E17C0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    زياد           </w: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5E17C0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5E17C0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</w:p>
        </w:tc>
      </w:tr>
    </w:tbl>
    <w:p w:rsidR="00611B3B" w:rsidRDefault="00611B3B" w:rsidP="00611B3B">
      <w:pPr>
        <w:bidi/>
        <w:ind w:hanging="540"/>
        <w:jc w:val="lowKashida"/>
        <w:rPr>
          <w:rFonts w:cs="Nazanin" w:hint="cs"/>
          <w:sz w:val="20"/>
          <w:szCs w:val="20"/>
          <w:rtl/>
          <w:lang w:bidi="fa-IR"/>
        </w:rPr>
      </w:pPr>
    </w:p>
    <w:p w:rsidR="00611B3B" w:rsidRDefault="00611B3B" w:rsidP="00611B3B">
      <w:pPr>
        <w:bidi/>
        <w:ind w:left="333" w:firstLine="90"/>
        <w:rPr>
          <w:rFonts w:hint="cs"/>
          <w:b/>
          <w:bCs/>
          <w:sz w:val="24"/>
          <w:szCs w:val="24"/>
          <w:rtl/>
          <w:lang w:bidi="fa-IR"/>
        </w:rPr>
      </w:pPr>
      <w:r w:rsidRPr="001C18AA">
        <w:rPr>
          <w:rFonts w:ascii="Arial" w:hAnsi="Arial" w:cs="Nazanin" w:hint="cs"/>
          <w:b/>
          <w:bCs/>
          <w:color w:val="auto"/>
          <w:sz w:val="20"/>
          <w:szCs w:val="20"/>
          <w:rtl/>
          <w:lang w:bidi="fa-IR"/>
        </w:rPr>
        <w:t xml:space="preserve">نتيجه گيري نهائي </w:t>
      </w:r>
      <w:r w:rsidRPr="001C18AA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چرخه دارائي هاي ثابت</w:t>
      </w:r>
    </w:p>
    <w:tbl>
      <w:tblPr>
        <w:tblStyle w:val="TableGrid"/>
        <w:bidiVisual/>
        <w:tblW w:w="8987" w:type="dxa"/>
        <w:jc w:val="center"/>
        <w:tblLook w:val="01E0"/>
      </w:tblPr>
      <w:tblGrid>
        <w:gridCol w:w="2466"/>
        <w:gridCol w:w="964"/>
        <w:gridCol w:w="754"/>
        <w:gridCol w:w="975"/>
        <w:gridCol w:w="851"/>
        <w:gridCol w:w="992"/>
        <w:gridCol w:w="992"/>
        <w:gridCol w:w="993"/>
      </w:tblGrid>
      <w:tr w:rsidR="00611B3B" w:rsidRPr="001C18AA" w:rsidTr="002270B0">
        <w:trPr>
          <w:trHeight w:val="323"/>
          <w:jc w:val="center"/>
        </w:trPr>
        <w:tc>
          <w:tcPr>
            <w:tcW w:w="2466" w:type="dxa"/>
            <w:vMerge w:val="restart"/>
            <w:tcBorders>
              <w:top w:val="nil"/>
              <w:left w:val="nil"/>
            </w:tcBorders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2693" w:type="dxa"/>
            <w:gridSpan w:val="3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ascii="B Zar" w:hAnsi="Arial" w:cs="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برآورد</w:t>
            </w:r>
            <w:r w:rsidRPr="001C18AA">
              <w:rPr>
                <w:rFonts w:ascii="B Zar" w:hAnsi="Arial" w:cs="Nazanin"/>
                <w:b/>
                <w:bCs/>
                <w:color w:val="000000"/>
                <w:sz w:val="20"/>
                <w:szCs w:val="20"/>
                <w:lang w:bidi="fa-IR"/>
              </w:rPr>
              <w:t xml:space="preserve"> </w:t>
            </w:r>
            <w:r w:rsidRPr="001C18AA">
              <w:rPr>
                <w:rFonts w:ascii="B Zar" w:hAnsi="Arial" w:cs="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اوليه</w:t>
            </w:r>
            <w:r w:rsidRPr="001C18AA">
              <w:rPr>
                <w:rFonts w:ascii="B Zar" w:hAnsi="Arial" w:cs="Nazanin"/>
                <w:b/>
                <w:bCs/>
                <w:color w:val="000000"/>
                <w:sz w:val="20"/>
                <w:szCs w:val="20"/>
                <w:lang w:bidi="fa-IR"/>
              </w:rPr>
              <w:t xml:space="preserve"> </w:t>
            </w:r>
            <w:r w:rsidRPr="001C18AA">
              <w:rPr>
                <w:rFonts w:ascii="B Zar" w:hAnsi="Arial" w:cs="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از</w:t>
            </w:r>
            <w:r w:rsidRPr="001C18AA">
              <w:rPr>
                <w:rFonts w:ascii="B Zar" w:hAnsi="Arial" w:cs="Nazanin"/>
                <w:b/>
                <w:bCs/>
                <w:color w:val="000000"/>
                <w:sz w:val="20"/>
                <w:szCs w:val="20"/>
                <w:lang w:bidi="fa-IR"/>
              </w:rPr>
              <w:t xml:space="preserve"> </w:t>
            </w:r>
            <w:r w:rsidRPr="001C18AA">
              <w:rPr>
                <w:rFonts w:ascii="B Zar" w:hAnsi="Arial" w:cs="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خطر</w:t>
            </w:r>
            <w:r w:rsidRPr="001C18AA">
              <w:rPr>
                <w:rFonts w:ascii="B Zar" w:hAnsi="Arial" w:cs="Nazanin"/>
                <w:b/>
                <w:bCs/>
                <w:color w:val="000000"/>
                <w:sz w:val="20"/>
                <w:szCs w:val="20"/>
                <w:lang w:bidi="fa-IR"/>
              </w:rPr>
              <w:t xml:space="preserve"> </w:t>
            </w:r>
            <w:r w:rsidRPr="001C18AA">
              <w:rPr>
                <w:rFonts w:ascii="B Zar" w:hAnsi="Arial" w:cs="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كنترل</w:t>
            </w:r>
            <w:r w:rsidRPr="001C18AA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  </w:t>
            </w:r>
          </w:p>
        </w:tc>
        <w:tc>
          <w:tcPr>
            <w:tcW w:w="851" w:type="dxa"/>
            <w:vMerge w:val="restart"/>
            <w:tcBorders>
              <w:top w:val="nil"/>
            </w:tcBorders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gridSpan w:val="3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ascii="B Zar" w:hAnsi="Arial" w:cs="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خطر</w:t>
            </w:r>
            <w:r w:rsidRPr="001C18AA">
              <w:rPr>
                <w:rFonts w:ascii="B Zar" w:hAnsi="Arial" w:cs="Nazanin"/>
                <w:b/>
                <w:bCs/>
                <w:color w:val="000000"/>
                <w:sz w:val="20"/>
                <w:szCs w:val="20"/>
                <w:lang w:bidi="fa-IR"/>
              </w:rPr>
              <w:t xml:space="preserve"> </w:t>
            </w:r>
            <w:r w:rsidRPr="001C18AA">
              <w:rPr>
                <w:rFonts w:ascii="B Zar" w:hAnsi="Arial" w:cs="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كنترل</w:t>
            </w:r>
            <w:r w:rsidRPr="001C18AA">
              <w:rPr>
                <w:rFonts w:ascii="B Zar" w:hAnsi="Arial" w:cs="Nazanin"/>
                <w:b/>
                <w:bCs/>
                <w:color w:val="000000"/>
                <w:sz w:val="20"/>
                <w:szCs w:val="20"/>
                <w:lang w:bidi="fa-IR"/>
              </w:rPr>
              <w:t xml:space="preserve"> </w:t>
            </w:r>
            <w:r w:rsidRPr="001C18AA">
              <w:rPr>
                <w:rFonts w:ascii="B Zar" w:hAnsi="Arial" w:cs="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نهائي</w:t>
            </w:r>
            <w:r w:rsidRPr="001C18AA"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611B3B" w:rsidRPr="001C18AA" w:rsidTr="002270B0">
        <w:trPr>
          <w:trHeight w:val="323"/>
          <w:jc w:val="center"/>
        </w:trPr>
        <w:tc>
          <w:tcPr>
            <w:tcW w:w="2466" w:type="dxa"/>
            <w:vMerge/>
            <w:tcBorders>
              <w:left w:val="nil"/>
              <w:bottom w:val="double" w:sz="4" w:space="0" w:color="auto"/>
            </w:tcBorders>
            <w:shd w:val="clear" w:color="auto" w:fill="auto"/>
            <w:vAlign w:val="center"/>
          </w:tcPr>
          <w:p w:rsidR="00611B3B" w:rsidRPr="001C18AA" w:rsidRDefault="00611B3B" w:rsidP="002270B0">
            <w:pPr>
              <w:bidi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96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كم</w:t>
            </w:r>
          </w:p>
        </w:tc>
        <w:tc>
          <w:tcPr>
            <w:tcW w:w="75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متوسط</w:t>
            </w:r>
          </w:p>
        </w:tc>
        <w:tc>
          <w:tcPr>
            <w:tcW w:w="97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زياد</w:t>
            </w:r>
          </w:p>
        </w:tc>
        <w:tc>
          <w:tcPr>
            <w:tcW w:w="851" w:type="dxa"/>
            <w:vMerge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كم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متوسط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زياد</w:t>
            </w:r>
          </w:p>
        </w:tc>
      </w:tr>
      <w:tr w:rsidR="00611B3B" w:rsidRPr="001C18AA" w:rsidTr="002270B0">
        <w:trPr>
          <w:trHeight w:val="315"/>
          <w:jc w:val="center"/>
        </w:trPr>
        <w:tc>
          <w:tcPr>
            <w:tcW w:w="2466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11B3B" w:rsidRPr="001C18AA" w:rsidRDefault="00611B3B" w:rsidP="002270B0">
            <w:pPr>
              <w:bidi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وجود- تحقق</w:t>
            </w:r>
          </w:p>
        </w:tc>
        <w:tc>
          <w:tcPr>
            <w:tcW w:w="96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75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851" w:type="dxa"/>
            <w:vMerge/>
          </w:tcPr>
          <w:p w:rsidR="00611B3B" w:rsidRPr="001C18AA" w:rsidRDefault="00611B3B" w:rsidP="002270B0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3" w:type="dxa"/>
            <w:tcBorders>
              <w:top w:val="double" w:sz="4" w:space="0" w:color="auto"/>
            </w:tcBorders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</w:tr>
      <w:tr w:rsidR="00611B3B" w:rsidRPr="001C18AA" w:rsidTr="002270B0">
        <w:trPr>
          <w:trHeight w:val="315"/>
          <w:jc w:val="center"/>
        </w:trPr>
        <w:tc>
          <w:tcPr>
            <w:tcW w:w="24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1B3B" w:rsidRPr="001C18AA" w:rsidRDefault="00611B3B" w:rsidP="002270B0">
            <w:pPr>
              <w:bidi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مالكيت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851" w:type="dxa"/>
            <w:vMerge/>
          </w:tcPr>
          <w:p w:rsidR="00611B3B" w:rsidRPr="001C18AA" w:rsidRDefault="00611B3B" w:rsidP="002270B0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</w:tr>
      <w:tr w:rsidR="00611B3B" w:rsidRPr="001C18AA" w:rsidTr="002270B0">
        <w:trPr>
          <w:trHeight w:val="315"/>
          <w:jc w:val="center"/>
        </w:trPr>
        <w:tc>
          <w:tcPr>
            <w:tcW w:w="24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1B3B" w:rsidRPr="001C18AA" w:rsidRDefault="00611B3B" w:rsidP="002270B0">
            <w:pPr>
              <w:bidi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كامل بودن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851" w:type="dxa"/>
            <w:vMerge/>
          </w:tcPr>
          <w:p w:rsidR="00611B3B" w:rsidRPr="001C18AA" w:rsidRDefault="00611B3B" w:rsidP="002270B0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</w:tr>
      <w:tr w:rsidR="00611B3B" w:rsidRPr="001C18AA" w:rsidTr="002270B0">
        <w:trPr>
          <w:trHeight w:val="315"/>
          <w:jc w:val="center"/>
        </w:trPr>
        <w:tc>
          <w:tcPr>
            <w:tcW w:w="24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1B3B" w:rsidRPr="001C18AA" w:rsidRDefault="00611B3B" w:rsidP="002270B0">
            <w:pPr>
              <w:bidi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ارز</w:t>
            </w: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ش</w:t>
            </w:r>
            <w:r w:rsidRPr="001C18AA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يابي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851" w:type="dxa"/>
            <w:vMerge/>
          </w:tcPr>
          <w:p w:rsidR="00611B3B" w:rsidRPr="001C18AA" w:rsidRDefault="00611B3B" w:rsidP="002270B0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</w:tr>
      <w:tr w:rsidR="00611B3B" w:rsidRPr="001C18AA" w:rsidTr="002270B0">
        <w:trPr>
          <w:trHeight w:val="315"/>
          <w:jc w:val="center"/>
        </w:trPr>
        <w:tc>
          <w:tcPr>
            <w:tcW w:w="24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1B3B" w:rsidRPr="001C18AA" w:rsidRDefault="00611B3B" w:rsidP="002270B0">
            <w:pPr>
              <w:bidi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افشاء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851" w:type="dxa"/>
            <w:vMerge/>
            <w:tcBorders>
              <w:bottom w:val="nil"/>
            </w:tcBorders>
          </w:tcPr>
          <w:p w:rsidR="00611B3B" w:rsidRPr="001C18AA" w:rsidRDefault="00611B3B" w:rsidP="002270B0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611B3B" w:rsidRPr="001C18AA" w:rsidRDefault="00611B3B" w:rsidP="002270B0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1C18AA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1C18AA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</w:tr>
    </w:tbl>
    <w:p w:rsidR="00611B3B" w:rsidRPr="001C18AA" w:rsidRDefault="00611B3B" w:rsidP="00611B3B">
      <w:pPr>
        <w:bidi/>
        <w:ind w:left="-142"/>
        <w:rPr>
          <w:rFonts w:hint="cs"/>
          <w:b/>
          <w:bCs/>
          <w:sz w:val="20"/>
          <w:szCs w:val="20"/>
          <w:rtl/>
          <w:lang w:bidi="fa-IR"/>
        </w:rPr>
      </w:pPr>
      <w:r w:rsidRPr="001C18AA">
        <w:rPr>
          <w:rFonts w:cs="Nazanin" w:hint="cs"/>
          <w:b/>
          <w:bCs/>
          <w:vanish/>
          <w:color w:val="auto"/>
          <w:sz w:val="20"/>
          <w:szCs w:val="20"/>
          <w:rtl/>
          <w:lang w:bidi="fa-IR"/>
        </w:rPr>
        <w:t xml:space="preserve">       </w:t>
      </w:r>
    </w:p>
    <w:p w:rsidR="00611B3B" w:rsidRPr="001C18AA" w:rsidRDefault="00611B3B" w:rsidP="00611B3B">
      <w:pPr>
        <w:pBdr>
          <w:top w:val="single" w:sz="4" w:space="0" w:color="auto"/>
          <w:left w:val="single" w:sz="4" w:space="4" w:color="auto"/>
          <w:bottom w:val="single" w:sz="4" w:space="11" w:color="auto"/>
          <w:right w:val="single" w:sz="4" w:space="0" w:color="auto"/>
        </w:pBdr>
        <w:bidi/>
        <w:ind w:left="-142"/>
        <w:rPr>
          <w:rFonts w:hint="cs"/>
          <w:b/>
          <w:bCs/>
          <w:sz w:val="20"/>
          <w:szCs w:val="20"/>
          <w:rtl/>
          <w:lang w:bidi="fa-IR"/>
        </w:rPr>
      </w:pPr>
      <w:r w:rsidRPr="001C18AA">
        <w:rPr>
          <w:rFonts w:cs="Nazanin" w:hint="cs"/>
          <w:b/>
          <w:bCs/>
          <w:vanish/>
          <w:color w:val="auto"/>
          <w:sz w:val="20"/>
          <w:szCs w:val="20"/>
          <w:rtl/>
          <w:lang w:bidi="fa-IR"/>
        </w:rPr>
        <w:t xml:space="preserve">             وسط </w:t>
      </w:r>
    </w:p>
    <w:p w:rsidR="00611B3B" w:rsidRPr="00894439" w:rsidRDefault="00611B3B" w:rsidP="00611B3B">
      <w:pPr>
        <w:pBdr>
          <w:top w:val="single" w:sz="4" w:space="0" w:color="auto"/>
          <w:left w:val="single" w:sz="4" w:space="4" w:color="auto"/>
          <w:bottom w:val="single" w:sz="4" w:space="11" w:color="auto"/>
          <w:right w:val="single" w:sz="4" w:space="0" w:color="auto"/>
        </w:pBdr>
        <w:bidi/>
        <w:ind w:left="-142"/>
        <w:rPr>
          <w:rFonts w:cs="Nazanin" w:hint="cs"/>
          <w:b/>
          <w:bCs/>
          <w:color w:val="auto"/>
          <w:sz w:val="20"/>
          <w:szCs w:val="20"/>
          <w:rtl/>
          <w:lang w:bidi="fa-IR"/>
        </w:rPr>
      </w:pPr>
      <w:r w:rsidRPr="00894439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تهيه كننده</w:t>
      </w:r>
      <w:r w:rsidRPr="00894439">
        <w:rPr>
          <w:rFonts w:cs="Nazanin" w:hint="cs"/>
          <w:color w:val="C0C0C0"/>
          <w:sz w:val="20"/>
          <w:szCs w:val="20"/>
          <w:rtl/>
          <w:lang w:bidi="fa-IR"/>
        </w:rPr>
        <w:t xml:space="preserve">  :.....................................................................................</w:t>
      </w:r>
      <w:r w:rsidRPr="00894439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                   </w:t>
      </w:r>
      <w:r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          </w:t>
      </w:r>
      <w:r w:rsidRPr="00894439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 </w:t>
      </w:r>
      <w:r w:rsidRPr="00894439">
        <w:rPr>
          <w:rFonts w:cs="Nazanin" w:hint="cs"/>
          <w:b/>
          <w:bCs/>
          <w:color w:val="auto"/>
          <w:sz w:val="20"/>
          <w:szCs w:val="20"/>
          <w:rtl/>
        </w:rPr>
        <w:t xml:space="preserve"> بررسي كننده :</w:t>
      </w:r>
      <w:r w:rsidRPr="00894439">
        <w:rPr>
          <w:rFonts w:cs="Nazanin" w:hint="cs"/>
          <w:color w:val="C0C0C0"/>
          <w:sz w:val="20"/>
          <w:szCs w:val="20"/>
          <w:rtl/>
          <w:lang w:bidi="fa-IR"/>
        </w:rPr>
        <w:t xml:space="preserve"> ......................................................................................</w:t>
      </w:r>
    </w:p>
    <w:p w:rsidR="00611B3B" w:rsidRPr="00894439" w:rsidRDefault="00611B3B" w:rsidP="00611B3B">
      <w:pPr>
        <w:pBdr>
          <w:top w:val="single" w:sz="4" w:space="0" w:color="auto"/>
          <w:left w:val="single" w:sz="4" w:space="4" w:color="auto"/>
          <w:bottom w:val="single" w:sz="4" w:space="11" w:color="auto"/>
          <w:right w:val="single" w:sz="4" w:space="0" w:color="auto"/>
        </w:pBdr>
        <w:bidi/>
        <w:ind w:left="-142"/>
        <w:rPr>
          <w:rFonts w:cs="Nazanin" w:hint="cs"/>
          <w:b/>
          <w:bCs/>
          <w:color w:val="auto"/>
          <w:sz w:val="20"/>
          <w:szCs w:val="20"/>
          <w:rtl/>
          <w:lang w:bidi="fa-IR"/>
        </w:rPr>
      </w:pPr>
    </w:p>
    <w:p w:rsidR="00611B3B" w:rsidRPr="00894439" w:rsidRDefault="00611B3B" w:rsidP="00611B3B">
      <w:pPr>
        <w:pBdr>
          <w:top w:val="single" w:sz="4" w:space="0" w:color="auto"/>
          <w:left w:val="single" w:sz="4" w:space="4" w:color="auto"/>
          <w:bottom w:val="single" w:sz="4" w:space="11" w:color="auto"/>
          <w:right w:val="single" w:sz="4" w:space="0" w:color="auto"/>
        </w:pBdr>
        <w:bidi/>
        <w:ind w:left="-142"/>
        <w:rPr>
          <w:rFonts w:cs="Nazanin" w:hint="cs"/>
          <w:b/>
          <w:bCs/>
          <w:color w:val="auto"/>
          <w:sz w:val="20"/>
          <w:szCs w:val="20"/>
          <w:rtl/>
        </w:rPr>
      </w:pPr>
      <w:r w:rsidRPr="00894439">
        <w:rPr>
          <w:rFonts w:cs="Nazanin" w:hint="cs"/>
          <w:b/>
          <w:bCs/>
          <w:color w:val="auto"/>
          <w:sz w:val="20"/>
          <w:szCs w:val="20"/>
          <w:rtl/>
        </w:rPr>
        <w:t>تاريخ</w:t>
      </w:r>
      <w:r w:rsidRPr="00894439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و</w:t>
      </w:r>
      <w:r w:rsidRPr="00894439">
        <w:rPr>
          <w:rFonts w:cs="Nazanin" w:hint="cs"/>
          <w:b/>
          <w:bCs/>
          <w:color w:val="auto"/>
          <w:sz w:val="20"/>
          <w:szCs w:val="20"/>
          <w:rtl/>
        </w:rPr>
        <w:t xml:space="preserve"> امضاء :</w:t>
      </w:r>
      <w:r w:rsidRPr="00894439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  </w:t>
      </w:r>
      <w:r w:rsidRPr="00894439">
        <w:rPr>
          <w:rFonts w:cs="Nazanin" w:hint="cs"/>
          <w:color w:val="C0C0C0"/>
          <w:sz w:val="20"/>
          <w:szCs w:val="20"/>
          <w:rtl/>
          <w:lang w:bidi="fa-IR"/>
        </w:rPr>
        <w:t>......................................................................................</w:t>
      </w:r>
      <w:r w:rsidRPr="00894439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             </w:t>
      </w:r>
      <w:r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       </w:t>
      </w:r>
      <w:r w:rsidRPr="00894439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    </w:t>
      </w:r>
      <w:r w:rsidRPr="00894439">
        <w:rPr>
          <w:rFonts w:cs="Nazanin" w:hint="cs"/>
          <w:b/>
          <w:bCs/>
          <w:color w:val="auto"/>
          <w:sz w:val="20"/>
          <w:szCs w:val="20"/>
          <w:rtl/>
        </w:rPr>
        <w:t xml:space="preserve"> تاريخ</w:t>
      </w:r>
      <w:r w:rsidRPr="00894439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و</w:t>
      </w:r>
      <w:r w:rsidRPr="00894439">
        <w:rPr>
          <w:rFonts w:cs="Nazanin" w:hint="cs"/>
          <w:b/>
          <w:bCs/>
          <w:color w:val="auto"/>
          <w:sz w:val="20"/>
          <w:szCs w:val="20"/>
          <w:rtl/>
        </w:rPr>
        <w:t xml:space="preserve"> امضاء :</w:t>
      </w:r>
      <w:r w:rsidRPr="00894439">
        <w:rPr>
          <w:rFonts w:cs="Nazanin" w:hint="cs"/>
          <w:color w:val="C0C0C0"/>
          <w:sz w:val="20"/>
          <w:szCs w:val="20"/>
          <w:rtl/>
          <w:lang w:bidi="fa-IR"/>
        </w:rPr>
        <w:t xml:space="preserve"> ......................................................................................</w:t>
      </w:r>
    </w:p>
    <w:p w:rsidR="00A67082" w:rsidRPr="00611B3B" w:rsidRDefault="00A67082" w:rsidP="00611B3B">
      <w:pPr>
        <w:rPr>
          <w:rFonts w:asciiTheme="minorHAnsi" w:hAnsiTheme="minorHAnsi"/>
          <w:sz w:val="20"/>
        </w:rPr>
      </w:pPr>
    </w:p>
    <w:sectPr w:rsidR="00A67082" w:rsidRPr="00611B3B" w:rsidSect="00923735">
      <w:headerReference w:type="default" r:id="rId8"/>
      <w:footerReference w:type="even" r:id="rId9"/>
      <w:footerReference w:type="default" r:id="rId10"/>
      <w:pgSz w:w="11907" w:h="16840" w:code="9"/>
      <w:pgMar w:top="964" w:right="760" w:bottom="851" w:left="992" w:header="851" w:footer="567" w:gutter="0"/>
      <w:cols w:space="720"/>
      <w:docGrid w:linePitch="76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0E34" w:rsidRDefault="000F0E34">
      <w:r>
        <w:separator/>
      </w:r>
    </w:p>
  </w:endnote>
  <w:endnote w:type="continuationSeparator" w:id="1">
    <w:p w:rsidR="000F0E34" w:rsidRDefault="000F0E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ffic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tr Maz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Roy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DEB" w:rsidRDefault="005B355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51DE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51DEB" w:rsidRDefault="00951DE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bidiVisual/>
      <w:tblW w:w="0" w:type="auto"/>
      <w:jc w:val="center"/>
      <w:tblLook w:val="01E0"/>
    </w:tblPr>
    <w:tblGrid>
      <w:gridCol w:w="765"/>
      <w:gridCol w:w="5670"/>
      <w:gridCol w:w="851"/>
      <w:gridCol w:w="2943"/>
    </w:tblGrid>
    <w:tr w:rsidR="00AA69BF" w:rsidTr="009E2468">
      <w:trPr>
        <w:jc w:val="center"/>
      </w:trPr>
      <w:tc>
        <w:tcPr>
          <w:tcW w:w="76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9D9D9"/>
        </w:tcPr>
        <w:p w:rsidR="00AA69BF" w:rsidRDefault="00AA69BF" w:rsidP="009E2468">
          <w:pPr>
            <w:bidi/>
            <w:jc w:val="center"/>
            <w:rPr>
              <w:rFonts w:cs="Nazanin"/>
              <w:sz w:val="20"/>
              <w:szCs w:val="20"/>
              <w:lang w:bidi="fa-IR"/>
            </w:rPr>
          </w:pP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>نوع ادعا</w:t>
          </w:r>
        </w:p>
      </w:tc>
      <w:tc>
        <w:tcPr>
          <w:tcW w:w="56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6E6E6"/>
        </w:tcPr>
        <w:p w:rsidR="00AA69BF" w:rsidRDefault="00AA69BF" w:rsidP="009E2468">
          <w:pPr>
            <w:bidi/>
            <w:rPr>
              <w:rFonts w:cs="Nazanin"/>
              <w:sz w:val="20"/>
              <w:szCs w:val="20"/>
              <w:lang w:bidi="fa-IR"/>
            </w:rPr>
          </w:pP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 xml:space="preserve"> وت =  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>وجود و تحقق</w:t>
          </w: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 xml:space="preserve">  / كا  = 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>كامل بودن</w:t>
          </w: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 xml:space="preserve"> / اش =  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>ارزشيابي</w:t>
          </w: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 xml:space="preserve">  /مح =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 xml:space="preserve"> مالكيت و حقوق</w:t>
          </w: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 xml:space="preserve">  / اف =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 xml:space="preserve"> افشا و طبقه بندي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9D9D9"/>
        </w:tcPr>
        <w:p w:rsidR="00AA69BF" w:rsidRDefault="00AA69BF" w:rsidP="009E2468">
          <w:pPr>
            <w:bidi/>
            <w:jc w:val="lowKashida"/>
            <w:rPr>
              <w:rFonts w:cs="Nazanin"/>
              <w:sz w:val="20"/>
              <w:szCs w:val="20"/>
              <w:lang w:bidi="fa-IR"/>
            </w:rPr>
          </w:pP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>نوع كنترل</w:t>
          </w:r>
        </w:p>
      </w:tc>
      <w:tc>
        <w:tcPr>
          <w:tcW w:w="29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6E6E6"/>
        </w:tcPr>
        <w:p w:rsidR="00AA69BF" w:rsidRDefault="00AA69BF" w:rsidP="009E2468">
          <w:pPr>
            <w:bidi/>
            <w:rPr>
              <w:rFonts w:cs="Nazanin"/>
              <w:sz w:val="20"/>
              <w:szCs w:val="20"/>
              <w:lang w:bidi="fa-IR"/>
            </w:rPr>
          </w:pP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>پ =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 xml:space="preserve"> كنترل پيشگيري كننده</w:t>
          </w: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 xml:space="preserve"> /ك =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 xml:space="preserve"> كنترل كشف كننده</w:t>
          </w:r>
        </w:p>
      </w:tc>
    </w:tr>
  </w:tbl>
  <w:p w:rsidR="00951DEB" w:rsidRPr="000A4CC6" w:rsidRDefault="00CA0858" w:rsidP="00AA69BF">
    <w:pPr>
      <w:pStyle w:val="Footer"/>
      <w:tabs>
        <w:tab w:val="clear" w:pos="4153"/>
        <w:tab w:val="clear" w:pos="8306"/>
      </w:tabs>
      <w:bidi/>
      <w:jc w:val="right"/>
      <w:rPr>
        <w:rFonts w:cs="B Traffic"/>
        <w:b/>
        <w:bCs/>
        <w:color w:val="000000"/>
        <w:sz w:val="22"/>
        <w:szCs w:val="22"/>
        <w:rtl/>
        <w:lang w:bidi="fa-IR"/>
      </w:rPr>
    </w:pPr>
    <w:r w:rsidRPr="000A4CC6">
      <w:rPr>
        <w:rFonts w:cs="B Traffic" w:hint="cs"/>
        <w:b/>
        <w:bCs/>
        <w:color w:val="000000"/>
        <w:sz w:val="16"/>
        <w:szCs w:val="16"/>
        <w:rtl/>
      </w:rPr>
      <w:t>موسسه حسابرسي و خدمات مديريت آگاهان تراز توس (حسابداران رسمي)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0E34" w:rsidRDefault="000F0E34">
      <w:r>
        <w:separator/>
      </w:r>
    </w:p>
  </w:footnote>
  <w:footnote w:type="continuationSeparator" w:id="1">
    <w:p w:rsidR="000F0E34" w:rsidRDefault="000F0E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DEB" w:rsidRPr="000049DD" w:rsidRDefault="005B3559" w:rsidP="006D6A74">
    <w:pPr>
      <w:pStyle w:val="Header"/>
      <w:jc w:val="center"/>
      <w:rPr>
        <w:rFonts w:cs="B Titr"/>
        <w:color w:val="auto"/>
        <w:sz w:val="28"/>
        <w:szCs w:val="28"/>
        <w:rtl/>
        <w:lang w:bidi="fa-IR"/>
      </w:rPr>
    </w:pPr>
    <w:r w:rsidRPr="005B3559">
      <w:rPr>
        <w:rFonts w:cs="Titr Mazar"/>
        <w:noProof/>
        <w:color w:val="auto"/>
        <w:sz w:val="22"/>
        <w:szCs w:val="22"/>
        <w:rtl/>
      </w:rPr>
      <w:pict>
        <v:group id="_x0000_s2062" style="position:absolute;left:0;text-align:left;margin-left:-20.1pt;margin-top:-15.45pt;width:543.45pt;height:92.8pt;z-index:251657728" coordorigin="591,542" coordsize="10869,1856">
          <v:rect id="_x0000_s2055" style="position:absolute;left:591;top:845;width:1624;height:1434;mso-wrap-style:none">
            <v:textbox style="mso-next-textbox:#_x0000_s2055;mso-fit-shape-to-text:t">
              <w:txbxContent>
                <w:p w:rsidR="006D6A74" w:rsidRDefault="00AB1612" w:rsidP="006D6A74">
                  <w:r>
                    <w:rPr>
                      <w:rFonts w:cs="B Titr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809625" cy="809625"/>
                        <wp:effectExtent l="19050" t="0" r="9525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lum bright="-40000" contrast="4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809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  <v:oval id="_x0000_s2056" style="position:absolute;left:10260;top:542;width:1200;height:911"/>
          <v:roundrect id="_x0000_s2058" style="position:absolute;left:2220;top:1453;width:8085;height:750" arcsize="10923f">
            <v:textbox>
              <w:txbxContent>
                <w:p w:rsidR="000839F3" w:rsidRPr="000839F3" w:rsidRDefault="000839F3" w:rsidP="000779DD">
                  <w:pPr>
                    <w:bidi/>
                    <w:jc w:val="center"/>
                    <w:rPr>
                      <w:rFonts w:cs="B Yagut"/>
                      <w:b/>
                      <w:bCs/>
                      <w:color w:val="000000"/>
                      <w:sz w:val="24"/>
                      <w:szCs w:val="24"/>
                      <w:lang w:bidi="fa-IR"/>
                    </w:rPr>
                  </w:pPr>
                  <w:r w:rsidRPr="005178D1">
                    <w:rPr>
                      <w:rFonts w:cs="B Zar" w:hint="cs"/>
                      <w:b/>
                      <w:bCs/>
                      <w:color w:val="000000"/>
                      <w:sz w:val="22"/>
                      <w:szCs w:val="22"/>
                      <w:rtl/>
                      <w:lang w:bidi="fa-IR"/>
                    </w:rPr>
                    <w:t>نام واحد مورد رسيدگي</w:t>
                  </w:r>
                  <w:r w:rsidRPr="005178D1">
                    <w:rPr>
                      <w:rFonts w:cs="B Yagut" w:hint="cs"/>
                      <w:b/>
                      <w:bCs/>
                      <w:color w:val="000000"/>
                      <w:sz w:val="22"/>
                      <w:szCs w:val="22"/>
                      <w:rtl/>
                      <w:lang w:bidi="fa-IR"/>
                    </w:rPr>
                    <w:t xml:space="preserve"> </w:t>
                  </w:r>
                  <w:r w:rsidRPr="000839F3">
                    <w:rPr>
                      <w:rFonts w:cs="B Yagut" w:hint="cs"/>
                      <w:b/>
                      <w:bCs/>
                      <w:color w:val="000000"/>
                      <w:sz w:val="24"/>
                      <w:szCs w:val="24"/>
                      <w:rtl/>
                      <w:lang w:bidi="fa-IR"/>
                    </w:rPr>
                    <w:t xml:space="preserve">: </w:t>
                  </w:r>
                  <w:r w:rsidR="005178D1">
                    <w:rPr>
                      <w:rFonts w:cs="B Yagut" w:hint="cs"/>
                      <w:b/>
                      <w:bCs/>
                      <w:color w:val="000000"/>
                      <w:sz w:val="24"/>
                      <w:szCs w:val="24"/>
                      <w:rtl/>
                      <w:lang w:bidi="fa-IR"/>
                    </w:rPr>
                    <w:t xml:space="preserve">   </w:t>
                  </w:r>
                  <w:r w:rsidRPr="000839F3">
                    <w:rPr>
                      <w:rFonts w:cs="B Yagut" w:hint="cs"/>
                      <w:b/>
                      <w:bCs/>
                      <w:color w:val="000000"/>
                      <w:sz w:val="24"/>
                      <w:szCs w:val="24"/>
                      <w:rtl/>
                      <w:lang w:bidi="fa-IR"/>
                    </w:rPr>
                    <w:t>....................................................           سال مالي :       /       /       13</w:t>
                  </w:r>
                </w:p>
              </w:txbxContent>
            </v:textbox>
          </v:roundrect>
          <v:roundrect id="_x0000_s2059" style="position:absolute;left:10410;top:1540;width:1005;height:660" arcsize="10923f">
            <v:textbox inset="0,0,0,0">
              <w:txbxContent>
                <w:p w:rsidR="00B11AA4" w:rsidRPr="00B11AA4" w:rsidRDefault="00B11AA4" w:rsidP="00B11AA4">
                  <w:pPr>
                    <w:bidi/>
                    <w:rPr>
                      <w:rFonts w:cs="B Titr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B11AA4">
                    <w:rPr>
                      <w:rFonts w:cs="B Titr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صفحه </w:t>
                  </w:r>
                  <w:r w:rsidRPr="00B11AA4">
                    <w:rPr>
                      <w:rFonts w:cs="B Titr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:</w:t>
                  </w:r>
                  <w:r w:rsidR="005B3559" w:rsidRPr="00B11AA4">
                    <w:rPr>
                      <w:rFonts w:cs="B Titr"/>
                      <w:b/>
                      <w:bCs/>
                      <w:color w:val="000000"/>
                      <w:sz w:val="32"/>
                      <w:szCs w:val="32"/>
                    </w:rPr>
                    <w:fldChar w:fldCharType="begin"/>
                  </w:r>
                  <w:r w:rsidRPr="00B11AA4">
                    <w:rPr>
                      <w:rFonts w:cs="B Titr"/>
                      <w:b/>
                      <w:bCs/>
                      <w:color w:val="000000"/>
                      <w:sz w:val="32"/>
                      <w:szCs w:val="32"/>
                    </w:rPr>
                    <w:instrText xml:space="preserve"> PAGE   \* MERGEFORMAT </w:instrText>
                  </w:r>
                  <w:r w:rsidR="005B3559" w:rsidRPr="00B11AA4">
                    <w:rPr>
                      <w:rFonts w:cs="B Titr"/>
                      <w:b/>
                      <w:bCs/>
                      <w:color w:val="000000"/>
                      <w:sz w:val="32"/>
                      <w:szCs w:val="32"/>
                    </w:rPr>
                    <w:fldChar w:fldCharType="separate"/>
                  </w:r>
                  <w:r w:rsidR="00F92308">
                    <w:rPr>
                      <w:rFonts w:cs="B Titr"/>
                      <w:b/>
                      <w:bCs/>
                      <w:noProof/>
                      <w:color w:val="000000"/>
                      <w:sz w:val="32"/>
                      <w:szCs w:val="32"/>
                      <w:rtl/>
                    </w:rPr>
                    <w:t>2</w:t>
                  </w:r>
                  <w:r w:rsidR="005B3559" w:rsidRPr="00B11AA4">
                    <w:rPr>
                      <w:rFonts w:cs="B Titr"/>
                      <w:b/>
                      <w:bCs/>
                      <w:color w:val="000000"/>
                      <w:sz w:val="32"/>
                      <w:szCs w:val="32"/>
                    </w:rPr>
                    <w:fldChar w:fldCharType="end"/>
                  </w:r>
                </w:p>
              </w:txbxContent>
            </v:textbox>
          </v:roundre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0" type="#_x0000_t32" style="position:absolute;left:1005;top:2398;width:10275;height:0;flip:x" o:connectortype="straight"/>
          <v:shape id="_x0000_s2061" type="#_x0000_t32" style="position:absolute;left:1020;top:2353;width:10275;height:0;flip:x" o:connectortype="straight"/>
        </v:group>
      </w:pict>
    </w:r>
    <w:r w:rsidR="00F92308" w:rsidRPr="005B3559">
      <w:rPr>
        <w:rFonts w:cs="B Zar"/>
        <w:color w:val="auto"/>
        <w:sz w:val="22"/>
        <w:szCs w:val="22"/>
        <w:lang w:bidi="fa-IR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31" type="#_x0000_t136" style="width:270pt;height:24pt" fillcolor="black">
          <v:shadow color="#868686"/>
          <v:textpath style="font-family:&quot;B Zar&quot;;font-weight:bold;v-text-kern:t" trim="t" fitpath="t" string="ارزيابي سيستم كنترل داخلي-دارائي هاي ثابت &#10;"/>
        </v:shape>
      </w:pict>
    </w:r>
  </w:p>
  <w:p w:rsidR="00951DEB" w:rsidRDefault="00951DEB" w:rsidP="006D6A74">
    <w:pPr>
      <w:pStyle w:val="Header"/>
      <w:jc w:val="center"/>
      <w:rPr>
        <w:rFonts w:cs="Titr Mazar"/>
        <w:color w:val="auto"/>
        <w:sz w:val="22"/>
        <w:szCs w:val="22"/>
        <w:rtl/>
        <w:lang w:bidi="fa-IR"/>
      </w:rPr>
    </w:pPr>
  </w:p>
  <w:p w:rsidR="006D6A74" w:rsidRDefault="006D6A74" w:rsidP="006D6A74">
    <w:pPr>
      <w:pStyle w:val="Header"/>
      <w:jc w:val="center"/>
      <w:rPr>
        <w:rFonts w:cs="Titr Mazar"/>
        <w:color w:val="auto"/>
        <w:sz w:val="22"/>
        <w:szCs w:val="22"/>
        <w:rtl/>
        <w:lang w:bidi="fa-IR"/>
      </w:rPr>
    </w:pPr>
  </w:p>
  <w:p w:rsidR="006D6A74" w:rsidRDefault="006D6A74" w:rsidP="006D6A74">
    <w:pPr>
      <w:pStyle w:val="Header"/>
      <w:jc w:val="center"/>
      <w:rPr>
        <w:rFonts w:cs="Titr Mazar"/>
        <w:color w:val="auto"/>
        <w:sz w:val="22"/>
        <w:szCs w:val="22"/>
        <w:rtl/>
        <w:lang w:bidi="fa-IR"/>
      </w:rPr>
    </w:pPr>
  </w:p>
  <w:p w:rsidR="00951DEB" w:rsidRPr="002F426B" w:rsidRDefault="00951DEB" w:rsidP="006D6A74">
    <w:pPr>
      <w:pStyle w:val="Header"/>
      <w:jc w:val="right"/>
      <w:rPr>
        <w:rFonts w:cs="Roya"/>
        <w:b/>
        <w:bCs/>
        <w:color w:val="auto"/>
        <w:sz w:val="20"/>
        <w:szCs w:val="20"/>
        <w:rtl/>
        <w:lang w:bidi="fa-IR"/>
      </w:rPr>
    </w:pPr>
    <w:r>
      <w:rPr>
        <w:rFonts w:cs="Roya" w:hint="cs"/>
        <w:color w:val="auto"/>
        <w:sz w:val="24"/>
        <w:szCs w:val="24"/>
        <w:rtl/>
        <w:lang w:bidi="fa-IR"/>
      </w:rPr>
      <w:t xml:space="preserve">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1763C"/>
    <w:multiLevelType w:val="hybridMultilevel"/>
    <w:tmpl w:val="52BEB268"/>
    <w:lvl w:ilvl="0" w:tplc="990E4116">
      <w:start w:val="82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D6FABBE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DD54C3"/>
    <w:multiLevelType w:val="hybridMultilevel"/>
    <w:tmpl w:val="FD5EA054"/>
    <w:lvl w:ilvl="0" w:tplc="AE80FD90">
      <w:start w:val="94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2E30C3"/>
    <w:multiLevelType w:val="hybridMultilevel"/>
    <w:tmpl w:val="08867248"/>
    <w:lvl w:ilvl="0" w:tplc="D8165A28">
      <w:start w:val="1"/>
      <w:numFmt w:val="bullet"/>
      <w:lvlText w:val=""/>
      <w:lvlJc w:val="left"/>
      <w:pPr>
        <w:tabs>
          <w:tab w:val="num" w:pos="668"/>
        </w:tabs>
        <w:ind w:left="668" w:hanging="360"/>
      </w:pPr>
      <w:rPr>
        <w:rFonts w:ascii="Wingdings" w:hAnsi="Wingdings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388"/>
        </w:tabs>
        <w:ind w:left="13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8"/>
        </w:tabs>
        <w:ind w:left="21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8"/>
        </w:tabs>
        <w:ind w:left="28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8"/>
        </w:tabs>
        <w:ind w:left="35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8"/>
        </w:tabs>
        <w:ind w:left="42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8"/>
        </w:tabs>
        <w:ind w:left="49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8"/>
        </w:tabs>
        <w:ind w:left="57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8"/>
        </w:tabs>
        <w:ind w:left="6428" w:hanging="360"/>
      </w:pPr>
      <w:rPr>
        <w:rFonts w:ascii="Wingdings" w:hAnsi="Wingdings" w:hint="default"/>
      </w:rPr>
    </w:lvl>
  </w:abstractNum>
  <w:abstractNum w:abstractNumId="3">
    <w:nsid w:val="08141AB3"/>
    <w:multiLevelType w:val="hybridMultilevel"/>
    <w:tmpl w:val="0E66C0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8B6F3B"/>
    <w:multiLevelType w:val="hybridMultilevel"/>
    <w:tmpl w:val="D8AAAA7C"/>
    <w:lvl w:ilvl="0" w:tplc="C71899C4">
      <w:start w:val="44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Nazanin" w:hint="default"/>
        <w:b/>
        <w:bCs/>
      </w:rPr>
    </w:lvl>
    <w:lvl w:ilvl="1" w:tplc="B40602F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D9078C"/>
    <w:multiLevelType w:val="hybridMultilevel"/>
    <w:tmpl w:val="25FEE8B6"/>
    <w:lvl w:ilvl="0" w:tplc="3B84BFF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FA0270"/>
    <w:multiLevelType w:val="hybridMultilevel"/>
    <w:tmpl w:val="773483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9D035F"/>
    <w:multiLevelType w:val="hybridMultilevel"/>
    <w:tmpl w:val="F56A968E"/>
    <w:lvl w:ilvl="0" w:tplc="5C12B2C6">
      <w:start w:val="1"/>
      <w:numFmt w:val="bullet"/>
      <w:lvlText w:val=""/>
      <w:lvlJc w:val="left"/>
      <w:pPr>
        <w:tabs>
          <w:tab w:val="num" w:pos="668"/>
        </w:tabs>
        <w:ind w:left="668" w:hanging="360"/>
      </w:pPr>
      <w:rPr>
        <w:rFonts w:ascii="Wingdings" w:hAnsi="Wingdings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388"/>
        </w:tabs>
        <w:ind w:left="13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8"/>
        </w:tabs>
        <w:ind w:left="21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8"/>
        </w:tabs>
        <w:ind w:left="28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8"/>
        </w:tabs>
        <w:ind w:left="35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8"/>
        </w:tabs>
        <w:ind w:left="42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8"/>
        </w:tabs>
        <w:ind w:left="49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8"/>
        </w:tabs>
        <w:ind w:left="57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8"/>
        </w:tabs>
        <w:ind w:left="6428" w:hanging="360"/>
      </w:pPr>
      <w:rPr>
        <w:rFonts w:ascii="Wingdings" w:hAnsi="Wingdings" w:hint="default"/>
      </w:rPr>
    </w:lvl>
  </w:abstractNum>
  <w:abstractNum w:abstractNumId="8">
    <w:nsid w:val="2F93673C"/>
    <w:multiLevelType w:val="singleLevel"/>
    <w:tmpl w:val="04090001"/>
    <w:lvl w:ilvl="0">
      <w:start w:val="1"/>
      <w:numFmt w:val="bullet"/>
      <w:lvlText w:val=""/>
      <w:lvlJc w:val="center"/>
      <w:pPr>
        <w:tabs>
          <w:tab w:val="num" w:pos="648"/>
        </w:tabs>
        <w:ind w:left="360" w:hanging="72"/>
      </w:pPr>
      <w:rPr>
        <w:rFonts w:ascii="Symbol" w:hAnsi="Symbol" w:hint="default"/>
      </w:rPr>
    </w:lvl>
  </w:abstractNum>
  <w:abstractNum w:abstractNumId="9">
    <w:nsid w:val="31065DA6"/>
    <w:multiLevelType w:val="hybridMultilevel"/>
    <w:tmpl w:val="40964120"/>
    <w:lvl w:ilvl="0" w:tplc="E7AAF406">
      <w:start w:val="1"/>
      <w:numFmt w:val="bullet"/>
      <w:lvlText w:val=""/>
      <w:lvlJc w:val="left"/>
      <w:pPr>
        <w:tabs>
          <w:tab w:val="num" w:pos="668"/>
        </w:tabs>
        <w:ind w:left="668" w:hanging="360"/>
      </w:pPr>
      <w:rPr>
        <w:rFonts w:ascii="Wingdings" w:hAnsi="Wingdings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388"/>
        </w:tabs>
        <w:ind w:left="13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8"/>
        </w:tabs>
        <w:ind w:left="21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8"/>
        </w:tabs>
        <w:ind w:left="28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8"/>
        </w:tabs>
        <w:ind w:left="35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8"/>
        </w:tabs>
        <w:ind w:left="42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8"/>
        </w:tabs>
        <w:ind w:left="49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8"/>
        </w:tabs>
        <w:ind w:left="57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8"/>
        </w:tabs>
        <w:ind w:left="6428" w:hanging="360"/>
      </w:pPr>
      <w:rPr>
        <w:rFonts w:ascii="Wingdings" w:hAnsi="Wingdings" w:hint="default"/>
      </w:rPr>
    </w:lvl>
  </w:abstractNum>
  <w:abstractNum w:abstractNumId="10">
    <w:nsid w:val="45BB6544"/>
    <w:multiLevelType w:val="hybridMultilevel"/>
    <w:tmpl w:val="728829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D4569A"/>
    <w:multiLevelType w:val="hybridMultilevel"/>
    <w:tmpl w:val="3A985536"/>
    <w:lvl w:ilvl="0" w:tplc="A47CC0B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AC7DD9"/>
    <w:multiLevelType w:val="hybridMultilevel"/>
    <w:tmpl w:val="ADC4DDA2"/>
    <w:lvl w:ilvl="0" w:tplc="2B7EF5B6">
      <w:start w:val="7"/>
      <w:numFmt w:val="decimal"/>
      <w:suff w:val="nothing"/>
      <w:lvlText w:val="%1)"/>
      <w:lvlJc w:val="left"/>
      <w:pPr>
        <w:ind w:left="1800" w:hanging="360"/>
      </w:pPr>
      <w:rPr>
        <w:rFonts w:cs="Nazanin" w:hint="default"/>
        <w:b/>
        <w:bCs/>
      </w:rPr>
    </w:lvl>
    <w:lvl w:ilvl="1" w:tplc="5A5E56D2">
      <w:start w:val="7"/>
      <w:numFmt w:val="decimal"/>
      <w:suff w:val="nothing"/>
      <w:lvlText w:val="%2)"/>
      <w:lvlJc w:val="left"/>
      <w:pPr>
        <w:ind w:left="1800" w:hanging="360"/>
      </w:pPr>
      <w:rPr>
        <w:rFonts w:hint="default"/>
      </w:rPr>
    </w:lvl>
    <w:lvl w:ilvl="2" w:tplc="9F5AEE9A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/>
        <w:bCs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AC49E3"/>
    <w:multiLevelType w:val="hybridMultilevel"/>
    <w:tmpl w:val="8B1ADC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1F0B9F"/>
    <w:multiLevelType w:val="hybridMultilevel"/>
    <w:tmpl w:val="1B1A26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3A1390"/>
    <w:multiLevelType w:val="hybridMultilevel"/>
    <w:tmpl w:val="9C643842"/>
    <w:lvl w:ilvl="0" w:tplc="9AD0AD1C">
      <w:start w:val="8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AA921A3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BE2E10"/>
    <w:multiLevelType w:val="singleLevel"/>
    <w:tmpl w:val="0409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17">
    <w:nsid w:val="4E862E77"/>
    <w:multiLevelType w:val="hybridMultilevel"/>
    <w:tmpl w:val="79DEDA10"/>
    <w:lvl w:ilvl="0" w:tplc="B58C5B58">
      <w:start w:val="3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1586DF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bCs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2C1966"/>
    <w:multiLevelType w:val="singleLevel"/>
    <w:tmpl w:val="0409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19">
    <w:nsid w:val="58E4721E"/>
    <w:multiLevelType w:val="hybridMultilevel"/>
    <w:tmpl w:val="E690A1AE"/>
    <w:lvl w:ilvl="0" w:tplc="2FC85D1A">
      <w:start w:val="63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Nazanin" w:hint="default"/>
        <w:b/>
        <w:bCs/>
      </w:rPr>
    </w:lvl>
    <w:lvl w:ilvl="1" w:tplc="C93E039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8B5889"/>
    <w:multiLevelType w:val="hybridMultilevel"/>
    <w:tmpl w:val="297AAE9A"/>
    <w:lvl w:ilvl="0" w:tplc="B6A451AE">
      <w:start w:val="80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Nazani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D73B55"/>
    <w:multiLevelType w:val="hybridMultilevel"/>
    <w:tmpl w:val="CFA4757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>
    <w:nsid w:val="6A1C7B4B"/>
    <w:multiLevelType w:val="hybridMultilevel"/>
    <w:tmpl w:val="8CC2956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6F1E190C"/>
    <w:multiLevelType w:val="hybridMultilevel"/>
    <w:tmpl w:val="1D301C94"/>
    <w:lvl w:ilvl="0" w:tplc="CC986ABA">
      <w:start w:val="1"/>
      <w:numFmt w:val="bullet"/>
      <w:lvlText w:val=""/>
      <w:lvlJc w:val="left"/>
      <w:pPr>
        <w:tabs>
          <w:tab w:val="num" w:pos="668"/>
        </w:tabs>
        <w:ind w:left="668" w:hanging="360"/>
      </w:pPr>
      <w:rPr>
        <w:rFonts w:ascii="Wingdings" w:hAnsi="Wingdings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388"/>
        </w:tabs>
        <w:ind w:left="13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8"/>
        </w:tabs>
        <w:ind w:left="21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8"/>
        </w:tabs>
        <w:ind w:left="28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8"/>
        </w:tabs>
        <w:ind w:left="35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8"/>
        </w:tabs>
        <w:ind w:left="42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8"/>
        </w:tabs>
        <w:ind w:left="49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8"/>
        </w:tabs>
        <w:ind w:left="57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8"/>
        </w:tabs>
        <w:ind w:left="6428" w:hanging="360"/>
      </w:pPr>
      <w:rPr>
        <w:rFonts w:ascii="Wingdings" w:hAnsi="Wingdings" w:hint="default"/>
      </w:rPr>
    </w:lvl>
  </w:abstractNum>
  <w:abstractNum w:abstractNumId="24">
    <w:nsid w:val="70083B3F"/>
    <w:multiLevelType w:val="hybridMultilevel"/>
    <w:tmpl w:val="231437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366ADC"/>
    <w:multiLevelType w:val="hybridMultilevel"/>
    <w:tmpl w:val="6DF49982"/>
    <w:lvl w:ilvl="0" w:tplc="04090001">
      <w:start w:val="1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6">
    <w:nsid w:val="74C50158"/>
    <w:multiLevelType w:val="hybridMultilevel"/>
    <w:tmpl w:val="655CEE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9C37B27"/>
    <w:multiLevelType w:val="hybridMultilevel"/>
    <w:tmpl w:val="DA98B3E6"/>
    <w:lvl w:ilvl="0" w:tplc="1EECC17E">
      <w:start w:val="93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B7223F4"/>
    <w:multiLevelType w:val="hybridMultilevel"/>
    <w:tmpl w:val="C7E64618"/>
    <w:lvl w:ilvl="0" w:tplc="04090011">
      <w:start w:val="1"/>
      <w:numFmt w:val="decimal"/>
      <w:lvlText w:val="%1)"/>
      <w:lvlJc w:val="left"/>
      <w:pPr>
        <w:tabs>
          <w:tab w:val="num" w:pos="668"/>
        </w:tabs>
        <w:ind w:left="66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8"/>
        </w:tabs>
        <w:ind w:left="13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8"/>
        </w:tabs>
        <w:ind w:left="21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8"/>
        </w:tabs>
        <w:ind w:left="28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8"/>
        </w:tabs>
        <w:ind w:left="35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8"/>
        </w:tabs>
        <w:ind w:left="42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8"/>
        </w:tabs>
        <w:ind w:left="49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8"/>
        </w:tabs>
        <w:ind w:left="57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8"/>
        </w:tabs>
        <w:ind w:left="6428" w:hanging="360"/>
      </w:pPr>
      <w:rPr>
        <w:rFonts w:ascii="Wingdings" w:hAnsi="Wingdings" w:hint="default"/>
      </w:rPr>
    </w:lvl>
  </w:abstractNum>
  <w:abstractNum w:abstractNumId="29">
    <w:nsid w:val="7E41461A"/>
    <w:multiLevelType w:val="hybridMultilevel"/>
    <w:tmpl w:val="AB3CCEAE"/>
    <w:lvl w:ilvl="0" w:tplc="30C2E012">
      <w:start w:val="1"/>
      <w:numFmt w:val="decimal"/>
      <w:suff w:val="nothing"/>
      <w:lvlText w:val="%1)"/>
      <w:lvlJc w:val="left"/>
      <w:pPr>
        <w:ind w:left="884" w:hanging="884"/>
      </w:pPr>
      <w:rPr>
        <w:rFonts w:cs="Nazanin" w:hint="default"/>
        <w:b/>
        <w:bCs/>
        <w:sz w:val="20"/>
        <w:szCs w:val="20"/>
      </w:rPr>
    </w:lvl>
    <w:lvl w:ilvl="1" w:tplc="0409000D">
      <w:start w:val="1"/>
      <w:numFmt w:val="bullet"/>
      <w:lvlText w:val=""/>
      <w:lvlJc w:val="left"/>
      <w:pPr>
        <w:tabs>
          <w:tab w:val="num" w:pos="524"/>
        </w:tabs>
        <w:ind w:left="524" w:hanging="360"/>
      </w:pPr>
      <w:rPr>
        <w:rFonts w:ascii="Wingdings" w:hAnsi="Wingdings" w:hint="default"/>
        <w:b/>
        <w:bCs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44"/>
        </w:tabs>
        <w:ind w:left="12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84"/>
        </w:tabs>
        <w:ind w:left="26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04"/>
        </w:tabs>
        <w:ind w:left="34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24"/>
        </w:tabs>
        <w:ind w:left="41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44"/>
        </w:tabs>
        <w:ind w:left="48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64"/>
        </w:tabs>
        <w:ind w:left="5564" w:hanging="180"/>
      </w:pPr>
    </w:lvl>
  </w:abstractNum>
  <w:num w:numId="1">
    <w:abstractNumId w:val="29"/>
  </w:num>
  <w:num w:numId="2">
    <w:abstractNumId w:val="12"/>
  </w:num>
  <w:num w:numId="3">
    <w:abstractNumId w:val="17"/>
  </w:num>
  <w:num w:numId="4">
    <w:abstractNumId w:val="4"/>
  </w:num>
  <w:num w:numId="5">
    <w:abstractNumId w:val="19"/>
  </w:num>
  <w:num w:numId="6">
    <w:abstractNumId w:val="0"/>
  </w:num>
  <w:num w:numId="7">
    <w:abstractNumId w:val="28"/>
  </w:num>
  <w:num w:numId="8">
    <w:abstractNumId w:val="23"/>
  </w:num>
  <w:num w:numId="9">
    <w:abstractNumId w:val="2"/>
  </w:num>
  <w:num w:numId="10">
    <w:abstractNumId w:val="9"/>
  </w:num>
  <w:num w:numId="11">
    <w:abstractNumId w:val="7"/>
  </w:num>
  <w:num w:numId="12">
    <w:abstractNumId w:val="15"/>
  </w:num>
  <w:num w:numId="13">
    <w:abstractNumId w:val="1"/>
  </w:num>
  <w:num w:numId="14">
    <w:abstractNumId w:val="20"/>
  </w:num>
  <w:num w:numId="15">
    <w:abstractNumId w:val="27"/>
  </w:num>
  <w:num w:numId="16">
    <w:abstractNumId w:val="21"/>
  </w:num>
  <w:num w:numId="17">
    <w:abstractNumId w:val="16"/>
  </w:num>
  <w:num w:numId="18">
    <w:abstractNumId w:val="8"/>
  </w:num>
  <w:num w:numId="19">
    <w:abstractNumId w:val="18"/>
  </w:num>
  <w:num w:numId="20">
    <w:abstractNumId w:val="14"/>
  </w:num>
  <w:num w:numId="21">
    <w:abstractNumId w:val="10"/>
  </w:num>
  <w:num w:numId="22">
    <w:abstractNumId w:val="26"/>
  </w:num>
  <w:num w:numId="23">
    <w:abstractNumId w:val="6"/>
  </w:num>
  <w:num w:numId="24">
    <w:abstractNumId w:val="3"/>
  </w:num>
  <w:num w:numId="25">
    <w:abstractNumId w:val="24"/>
  </w:num>
  <w:num w:numId="26">
    <w:abstractNumId w:val="13"/>
  </w:num>
  <w:num w:numId="27">
    <w:abstractNumId w:val="22"/>
  </w:num>
  <w:num w:numId="28">
    <w:abstractNumId w:val="25"/>
  </w:num>
  <w:num w:numId="29">
    <w:abstractNumId w:val="11"/>
  </w:num>
  <w:num w:numId="30">
    <w:abstractNumId w:val="5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20"/>
  <w:drawingGridHorizontalSpacing w:val="280"/>
  <w:displayHorizontalDrawingGridEvery w:val="0"/>
  <w:displayVerticalDrawingGridEvery w:val="0"/>
  <w:noPunctuationKerning/>
  <w:characterSpacingControl w:val="doNotCompress"/>
  <w:hdrShapeDefaults>
    <o:shapedefaults v:ext="edit" spidmax="19458"/>
    <o:shapelayout v:ext="edit">
      <o:idmap v:ext="edit" data="2"/>
      <o:rules v:ext="edit">
        <o:r id="V:Rule3" type="connector" idref="#_x0000_s2061"/>
        <o:r id="V:Rule4" type="connector" idref="#_x0000_s2060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980494"/>
    <w:rsid w:val="00004789"/>
    <w:rsid w:val="000049DD"/>
    <w:rsid w:val="000257E3"/>
    <w:rsid w:val="000447FD"/>
    <w:rsid w:val="000628AC"/>
    <w:rsid w:val="000629CA"/>
    <w:rsid w:val="000779DD"/>
    <w:rsid w:val="000839F3"/>
    <w:rsid w:val="000A4CC6"/>
    <w:rsid w:val="000F0261"/>
    <w:rsid w:val="000F0E34"/>
    <w:rsid w:val="00101632"/>
    <w:rsid w:val="00102150"/>
    <w:rsid w:val="001563FB"/>
    <w:rsid w:val="00177A97"/>
    <w:rsid w:val="00183146"/>
    <w:rsid w:val="001865C8"/>
    <w:rsid w:val="002066AE"/>
    <w:rsid w:val="002326C9"/>
    <w:rsid w:val="00265D95"/>
    <w:rsid w:val="0027568D"/>
    <w:rsid w:val="00283D69"/>
    <w:rsid w:val="00286281"/>
    <w:rsid w:val="0029701B"/>
    <w:rsid w:val="002F426B"/>
    <w:rsid w:val="003058A1"/>
    <w:rsid w:val="00333AC4"/>
    <w:rsid w:val="00363426"/>
    <w:rsid w:val="003C6CF4"/>
    <w:rsid w:val="003F1BE1"/>
    <w:rsid w:val="00431532"/>
    <w:rsid w:val="00470092"/>
    <w:rsid w:val="004B19FA"/>
    <w:rsid w:val="004B5FFD"/>
    <w:rsid w:val="004C45E1"/>
    <w:rsid w:val="00516597"/>
    <w:rsid w:val="005178D1"/>
    <w:rsid w:val="005331A3"/>
    <w:rsid w:val="00560C36"/>
    <w:rsid w:val="005658BF"/>
    <w:rsid w:val="00567FB7"/>
    <w:rsid w:val="0058464E"/>
    <w:rsid w:val="0058522C"/>
    <w:rsid w:val="005B1EDF"/>
    <w:rsid w:val="005B3559"/>
    <w:rsid w:val="005C534C"/>
    <w:rsid w:val="005D053D"/>
    <w:rsid w:val="005D1F25"/>
    <w:rsid w:val="005D6C49"/>
    <w:rsid w:val="005E69D8"/>
    <w:rsid w:val="005F3240"/>
    <w:rsid w:val="00611B3B"/>
    <w:rsid w:val="006318D4"/>
    <w:rsid w:val="00634F37"/>
    <w:rsid w:val="00647804"/>
    <w:rsid w:val="0069434B"/>
    <w:rsid w:val="006A72A1"/>
    <w:rsid w:val="006D6A74"/>
    <w:rsid w:val="00767A7B"/>
    <w:rsid w:val="00772EC5"/>
    <w:rsid w:val="007B7C3E"/>
    <w:rsid w:val="007C261A"/>
    <w:rsid w:val="007D48A3"/>
    <w:rsid w:val="0081434B"/>
    <w:rsid w:val="00851FD6"/>
    <w:rsid w:val="00865AC0"/>
    <w:rsid w:val="0087318A"/>
    <w:rsid w:val="008860C4"/>
    <w:rsid w:val="0088757D"/>
    <w:rsid w:val="008B24BA"/>
    <w:rsid w:val="008D3712"/>
    <w:rsid w:val="008F6596"/>
    <w:rsid w:val="0092173A"/>
    <w:rsid w:val="00923735"/>
    <w:rsid w:val="00923D18"/>
    <w:rsid w:val="00951DEB"/>
    <w:rsid w:val="00980494"/>
    <w:rsid w:val="0098279B"/>
    <w:rsid w:val="00985429"/>
    <w:rsid w:val="009B624F"/>
    <w:rsid w:val="00A00B7B"/>
    <w:rsid w:val="00A065AC"/>
    <w:rsid w:val="00A06A92"/>
    <w:rsid w:val="00A34510"/>
    <w:rsid w:val="00A67082"/>
    <w:rsid w:val="00A71A10"/>
    <w:rsid w:val="00A75021"/>
    <w:rsid w:val="00A95789"/>
    <w:rsid w:val="00AA69BF"/>
    <w:rsid w:val="00AB1612"/>
    <w:rsid w:val="00AF1DF1"/>
    <w:rsid w:val="00B11AA4"/>
    <w:rsid w:val="00B16BBF"/>
    <w:rsid w:val="00B74D8B"/>
    <w:rsid w:val="00B81669"/>
    <w:rsid w:val="00BA76B6"/>
    <w:rsid w:val="00BB0260"/>
    <w:rsid w:val="00BB1E3B"/>
    <w:rsid w:val="00BC3C5D"/>
    <w:rsid w:val="00BD64E3"/>
    <w:rsid w:val="00BD72F6"/>
    <w:rsid w:val="00BF0E5A"/>
    <w:rsid w:val="00BF3BD1"/>
    <w:rsid w:val="00BF6076"/>
    <w:rsid w:val="00C03A73"/>
    <w:rsid w:val="00C45FDA"/>
    <w:rsid w:val="00CA0858"/>
    <w:rsid w:val="00CA4455"/>
    <w:rsid w:val="00CA55CA"/>
    <w:rsid w:val="00CA74BC"/>
    <w:rsid w:val="00CB2742"/>
    <w:rsid w:val="00CE268F"/>
    <w:rsid w:val="00D022C0"/>
    <w:rsid w:val="00D32744"/>
    <w:rsid w:val="00D74F52"/>
    <w:rsid w:val="00D8040E"/>
    <w:rsid w:val="00E373AF"/>
    <w:rsid w:val="00E60AC3"/>
    <w:rsid w:val="00E6785C"/>
    <w:rsid w:val="00E67FB4"/>
    <w:rsid w:val="00E8362D"/>
    <w:rsid w:val="00E865A2"/>
    <w:rsid w:val="00E90376"/>
    <w:rsid w:val="00ED7B34"/>
    <w:rsid w:val="00EE231A"/>
    <w:rsid w:val="00EF38B2"/>
    <w:rsid w:val="00F07D56"/>
    <w:rsid w:val="00F504CA"/>
    <w:rsid w:val="00F92308"/>
    <w:rsid w:val="00F93530"/>
    <w:rsid w:val="00FB57D9"/>
    <w:rsid w:val="00FE6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29CA"/>
    <w:rPr>
      <w:color w:val="00FFFF"/>
      <w:sz w:val="56"/>
      <w:szCs w:val="56"/>
    </w:rPr>
  </w:style>
  <w:style w:type="paragraph" w:styleId="Heading1">
    <w:name w:val="heading 1"/>
    <w:basedOn w:val="Normal"/>
    <w:next w:val="Normal"/>
    <w:qFormat/>
    <w:rsid w:val="000629CA"/>
    <w:pPr>
      <w:keepNext/>
      <w:bidi/>
      <w:jc w:val="center"/>
      <w:outlineLvl w:val="0"/>
    </w:pPr>
    <w:rPr>
      <w:rFonts w:cs="Nazanin"/>
      <w:b/>
      <w:bCs/>
      <w:color w:val="339966"/>
      <w:sz w:val="24"/>
      <w:szCs w:val="24"/>
    </w:rPr>
  </w:style>
  <w:style w:type="paragraph" w:styleId="Heading2">
    <w:name w:val="heading 2"/>
    <w:basedOn w:val="Normal"/>
    <w:next w:val="Normal"/>
    <w:qFormat/>
    <w:rsid w:val="000629CA"/>
    <w:pPr>
      <w:keepNext/>
      <w:bidi/>
      <w:ind w:hanging="540"/>
      <w:jc w:val="center"/>
      <w:outlineLvl w:val="1"/>
    </w:pPr>
    <w:rPr>
      <w:rFonts w:cs="Nazanin"/>
      <w:b/>
      <w:bCs/>
      <w:color w:val="339966"/>
      <w:sz w:val="28"/>
      <w:szCs w:val="28"/>
    </w:rPr>
  </w:style>
  <w:style w:type="paragraph" w:styleId="Heading3">
    <w:name w:val="heading 3"/>
    <w:basedOn w:val="Normal"/>
    <w:next w:val="Normal"/>
    <w:qFormat/>
    <w:rsid w:val="000629CA"/>
    <w:pPr>
      <w:keepNext/>
      <w:bidi/>
      <w:ind w:hanging="540"/>
      <w:jc w:val="center"/>
      <w:outlineLvl w:val="2"/>
    </w:pPr>
    <w:rPr>
      <w:rFonts w:cs="Nazanin"/>
      <w:b/>
      <w:bCs/>
      <w:color w:val="800080"/>
      <w:sz w:val="24"/>
      <w:szCs w:val="24"/>
    </w:rPr>
  </w:style>
  <w:style w:type="paragraph" w:styleId="Heading4">
    <w:name w:val="heading 4"/>
    <w:basedOn w:val="Normal"/>
    <w:next w:val="Normal"/>
    <w:qFormat/>
    <w:rsid w:val="000629CA"/>
    <w:pPr>
      <w:keepNext/>
      <w:bidi/>
      <w:ind w:hanging="540"/>
      <w:jc w:val="center"/>
      <w:outlineLvl w:val="3"/>
    </w:pPr>
    <w:rPr>
      <w:rFonts w:cs="Nazanin"/>
      <w:b/>
      <w:bCs/>
      <w:color w:val="339966"/>
      <w:sz w:val="24"/>
      <w:szCs w:val="24"/>
    </w:rPr>
  </w:style>
  <w:style w:type="paragraph" w:styleId="Heading5">
    <w:name w:val="heading 5"/>
    <w:basedOn w:val="Normal"/>
    <w:next w:val="Normal"/>
    <w:qFormat/>
    <w:rsid w:val="000629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629C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629CA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0629CA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0629C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629C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629CA"/>
  </w:style>
  <w:style w:type="paragraph" w:styleId="Header">
    <w:name w:val="header"/>
    <w:basedOn w:val="Normal"/>
    <w:rsid w:val="000629CA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101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629CA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0629CA"/>
    <w:pPr>
      <w:bidi/>
      <w:jc w:val="center"/>
    </w:pPr>
    <w:rPr>
      <w:rFonts w:cs="Traffic"/>
      <w:b/>
      <w:bCs/>
      <w:color w:val="auto"/>
      <w:sz w:val="20"/>
      <w:szCs w:val="20"/>
    </w:rPr>
  </w:style>
  <w:style w:type="paragraph" w:styleId="Caption">
    <w:name w:val="caption"/>
    <w:basedOn w:val="Normal"/>
    <w:next w:val="Normal"/>
    <w:qFormat/>
    <w:rsid w:val="000629CA"/>
    <w:pPr>
      <w:jc w:val="center"/>
    </w:pPr>
    <w:rPr>
      <w:rFonts w:cs="B Nazanin"/>
      <w:b/>
      <w:bCs/>
      <w:color w:val="auto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85429"/>
    <w:rPr>
      <w:color w:val="00FFFF"/>
      <w:sz w:val="56"/>
      <w:szCs w:val="56"/>
    </w:rPr>
  </w:style>
  <w:style w:type="paragraph" w:styleId="ListParagraph">
    <w:name w:val="List Paragraph"/>
    <w:basedOn w:val="Normal"/>
    <w:uiPriority w:val="34"/>
    <w:qFormat/>
    <w:rsid w:val="00283D69"/>
    <w:pPr>
      <w:ind w:left="720"/>
      <w:contextualSpacing/>
    </w:pPr>
  </w:style>
  <w:style w:type="numbering" w:customStyle="1" w:styleId="NoList1">
    <w:name w:val="No List1"/>
    <w:next w:val="NoList"/>
    <w:semiHidden/>
    <w:rsid w:val="00BB1E3B"/>
  </w:style>
  <w:style w:type="character" w:styleId="Hyperlink">
    <w:name w:val="Hyperlink"/>
    <w:basedOn w:val="DefaultParagraphFont"/>
    <w:rsid w:val="00BB1E3B"/>
    <w:rPr>
      <w:color w:val="0000FF"/>
      <w:u w:val="single"/>
    </w:rPr>
  </w:style>
  <w:style w:type="character" w:styleId="FollowedHyperlink">
    <w:name w:val="FollowedHyperlink"/>
    <w:basedOn w:val="DefaultParagraphFont"/>
    <w:rsid w:val="00BB1E3B"/>
    <w:rPr>
      <w:color w:val="800080"/>
      <w:u w:val="single"/>
    </w:rPr>
  </w:style>
  <w:style w:type="paragraph" w:customStyle="1" w:styleId="font5">
    <w:name w:val="font5"/>
    <w:basedOn w:val="Normal"/>
    <w:rsid w:val="00BB1E3B"/>
    <w:pPr>
      <w:spacing w:before="100" w:beforeAutospacing="1" w:after="100" w:afterAutospacing="1"/>
    </w:pPr>
    <w:rPr>
      <w:rFonts w:cs="B Zar"/>
      <w:color w:val="auto"/>
      <w:sz w:val="24"/>
      <w:szCs w:val="24"/>
      <w:lang w:bidi="fa-IR"/>
    </w:rPr>
  </w:style>
  <w:style w:type="paragraph" w:customStyle="1" w:styleId="xl24">
    <w:name w:val="xl24"/>
    <w:basedOn w:val="Normal"/>
    <w:rsid w:val="00BB1E3B"/>
    <w:pPr>
      <w:spacing w:before="100" w:beforeAutospacing="1" w:after="100" w:afterAutospacing="1"/>
    </w:pPr>
    <w:rPr>
      <w:rFonts w:cs="Zar"/>
      <w:color w:val="auto"/>
      <w:sz w:val="24"/>
      <w:szCs w:val="24"/>
      <w:lang w:bidi="fa-IR"/>
    </w:rPr>
  </w:style>
  <w:style w:type="paragraph" w:customStyle="1" w:styleId="xl25">
    <w:name w:val="xl25"/>
    <w:basedOn w:val="Normal"/>
    <w:rsid w:val="00BB1E3B"/>
    <w:pPr>
      <w:spacing w:before="100" w:beforeAutospacing="1" w:after="100" w:afterAutospacing="1"/>
      <w:jc w:val="right"/>
    </w:pPr>
    <w:rPr>
      <w:rFonts w:cs="Zar"/>
      <w:color w:val="auto"/>
      <w:sz w:val="24"/>
      <w:szCs w:val="24"/>
      <w:lang w:bidi="fa-IR"/>
    </w:rPr>
  </w:style>
  <w:style w:type="paragraph" w:customStyle="1" w:styleId="xl26">
    <w:name w:val="xl26"/>
    <w:basedOn w:val="Normal"/>
    <w:rsid w:val="00BB1E3B"/>
    <w:pPr>
      <w:spacing w:before="100" w:beforeAutospacing="1" w:after="100" w:afterAutospacing="1"/>
    </w:pPr>
    <w:rPr>
      <w:rFonts w:cs="B Zar"/>
      <w:color w:val="auto"/>
      <w:sz w:val="24"/>
      <w:szCs w:val="24"/>
      <w:lang w:bidi="fa-IR"/>
    </w:rPr>
  </w:style>
  <w:style w:type="paragraph" w:customStyle="1" w:styleId="xl27">
    <w:name w:val="xl27"/>
    <w:basedOn w:val="Normal"/>
    <w:rsid w:val="00BB1E3B"/>
    <w:pPr>
      <w:spacing w:before="100" w:beforeAutospacing="1" w:after="100" w:afterAutospacing="1"/>
      <w:jc w:val="right"/>
    </w:pPr>
    <w:rPr>
      <w:rFonts w:cs="B Zar"/>
      <w:color w:val="auto"/>
      <w:sz w:val="24"/>
      <w:szCs w:val="24"/>
      <w:lang w:bidi="fa-IR"/>
    </w:rPr>
  </w:style>
  <w:style w:type="paragraph" w:customStyle="1" w:styleId="xl28">
    <w:name w:val="xl28"/>
    <w:basedOn w:val="Normal"/>
    <w:rsid w:val="00BB1E3B"/>
    <w:pPr>
      <w:spacing w:before="100" w:beforeAutospacing="1" w:after="100" w:afterAutospacing="1"/>
      <w:jc w:val="right"/>
    </w:pPr>
    <w:rPr>
      <w:rFonts w:cs="B Zar"/>
      <w:b/>
      <w:bCs/>
      <w:color w:val="auto"/>
      <w:sz w:val="24"/>
      <w:szCs w:val="24"/>
      <w:lang w:bidi="fa-IR"/>
    </w:rPr>
  </w:style>
  <w:style w:type="paragraph" w:customStyle="1" w:styleId="xl29">
    <w:name w:val="xl29"/>
    <w:basedOn w:val="Normal"/>
    <w:rsid w:val="00BB1E3B"/>
    <w:pPr>
      <w:spacing w:before="100" w:beforeAutospacing="1" w:after="100" w:afterAutospacing="1"/>
    </w:pPr>
    <w:rPr>
      <w:rFonts w:cs="B Zar"/>
      <w:b/>
      <w:bCs/>
      <w:color w:val="auto"/>
      <w:sz w:val="24"/>
      <w:szCs w:val="24"/>
      <w:lang w:bidi="fa-IR"/>
    </w:rPr>
  </w:style>
  <w:style w:type="paragraph" w:customStyle="1" w:styleId="xl30">
    <w:name w:val="xl30"/>
    <w:basedOn w:val="Normal"/>
    <w:rsid w:val="00BB1E3B"/>
    <w:pPr>
      <w:spacing w:before="100" w:beforeAutospacing="1" w:after="100" w:afterAutospacing="1"/>
    </w:pPr>
    <w:rPr>
      <w:rFonts w:cs="B Zar"/>
      <w:b/>
      <w:bCs/>
      <w:color w:val="auto"/>
      <w:sz w:val="22"/>
      <w:szCs w:val="22"/>
      <w:lang w:bidi="fa-IR"/>
    </w:rPr>
  </w:style>
  <w:style w:type="paragraph" w:customStyle="1" w:styleId="xl31">
    <w:name w:val="xl31"/>
    <w:basedOn w:val="Normal"/>
    <w:rsid w:val="00BB1E3B"/>
    <w:pPr>
      <w:spacing w:before="100" w:beforeAutospacing="1" w:after="100" w:afterAutospacing="1"/>
    </w:pPr>
    <w:rPr>
      <w:rFonts w:cs="B Zar"/>
      <w:color w:val="auto"/>
      <w:sz w:val="22"/>
      <w:szCs w:val="22"/>
      <w:lang w:bidi="fa-IR"/>
    </w:rPr>
  </w:style>
  <w:style w:type="paragraph" w:customStyle="1" w:styleId="xl32">
    <w:name w:val="xl32"/>
    <w:basedOn w:val="Normal"/>
    <w:rsid w:val="00BB1E3B"/>
    <w:pPr>
      <w:spacing w:before="100" w:beforeAutospacing="1" w:after="100" w:afterAutospacing="1"/>
      <w:jc w:val="center"/>
    </w:pPr>
    <w:rPr>
      <w:rFonts w:cs="B Zar"/>
      <w:b/>
      <w:bCs/>
      <w:color w:val="auto"/>
      <w:sz w:val="24"/>
      <w:szCs w:val="24"/>
      <w:lang w:bidi="fa-IR"/>
    </w:rPr>
  </w:style>
  <w:style w:type="paragraph" w:customStyle="1" w:styleId="xl33">
    <w:name w:val="xl33"/>
    <w:basedOn w:val="Normal"/>
    <w:rsid w:val="00BB1E3B"/>
    <w:pPr>
      <w:spacing w:before="100" w:beforeAutospacing="1" w:after="100" w:afterAutospacing="1"/>
      <w:jc w:val="center"/>
      <w:textAlignment w:val="center"/>
    </w:pPr>
    <w:rPr>
      <w:rFonts w:cs="B Zar"/>
      <w:b/>
      <w:bCs/>
      <w:color w:val="auto"/>
      <w:sz w:val="24"/>
      <w:szCs w:val="24"/>
      <w:lang w:bidi="fa-IR"/>
    </w:rPr>
  </w:style>
  <w:style w:type="paragraph" w:customStyle="1" w:styleId="xl34">
    <w:name w:val="xl34"/>
    <w:basedOn w:val="Normal"/>
    <w:rsid w:val="00BB1E3B"/>
    <w:pPr>
      <w:spacing w:before="100" w:beforeAutospacing="1" w:after="100" w:afterAutospacing="1"/>
    </w:pPr>
    <w:rPr>
      <w:rFonts w:cs="B Zar"/>
      <w:color w:val="auto"/>
      <w:sz w:val="18"/>
      <w:szCs w:val="18"/>
      <w:lang w:bidi="fa-IR"/>
    </w:rPr>
  </w:style>
  <w:style w:type="paragraph" w:customStyle="1" w:styleId="xl35">
    <w:name w:val="xl35"/>
    <w:basedOn w:val="Normal"/>
    <w:rsid w:val="00BB1E3B"/>
    <w:pPr>
      <w:spacing w:before="100" w:beforeAutospacing="1" w:after="100" w:afterAutospacing="1"/>
      <w:jc w:val="right"/>
    </w:pPr>
    <w:rPr>
      <w:rFonts w:cs="B Zar"/>
      <w:color w:val="auto"/>
      <w:sz w:val="18"/>
      <w:szCs w:val="18"/>
      <w:lang w:bidi="fa-IR"/>
    </w:rPr>
  </w:style>
  <w:style w:type="paragraph" w:customStyle="1" w:styleId="xl36">
    <w:name w:val="xl36"/>
    <w:basedOn w:val="Normal"/>
    <w:rsid w:val="00BB1E3B"/>
    <w:pPr>
      <w:spacing w:before="100" w:beforeAutospacing="1" w:after="100" w:afterAutospacing="1"/>
      <w:jc w:val="center"/>
      <w:textAlignment w:val="center"/>
    </w:pPr>
    <w:rPr>
      <w:rFonts w:cs="B Zar"/>
      <w:b/>
      <w:bCs/>
      <w:color w:val="auto"/>
      <w:sz w:val="22"/>
      <w:szCs w:val="22"/>
      <w:lang w:bidi="fa-IR"/>
    </w:rPr>
  </w:style>
  <w:style w:type="paragraph" w:customStyle="1" w:styleId="xl37">
    <w:name w:val="xl37"/>
    <w:basedOn w:val="Normal"/>
    <w:rsid w:val="00BB1E3B"/>
    <w:pPr>
      <w:spacing w:before="100" w:beforeAutospacing="1" w:after="100" w:afterAutospacing="1"/>
      <w:jc w:val="center"/>
      <w:textAlignment w:val="center"/>
    </w:pPr>
    <w:rPr>
      <w:rFonts w:cs="B Zar"/>
      <w:b/>
      <w:bCs/>
      <w:color w:val="auto"/>
      <w:sz w:val="24"/>
      <w:szCs w:val="24"/>
      <w:lang w:bidi="fa-IR"/>
    </w:rPr>
  </w:style>
  <w:style w:type="paragraph" w:customStyle="1" w:styleId="xl38">
    <w:name w:val="xl38"/>
    <w:basedOn w:val="Normal"/>
    <w:rsid w:val="00BB1E3B"/>
    <w:pPr>
      <w:spacing w:before="100" w:beforeAutospacing="1" w:after="100" w:afterAutospacing="1"/>
      <w:textAlignment w:val="center"/>
    </w:pPr>
    <w:rPr>
      <w:rFonts w:cs="B Zar"/>
      <w:b/>
      <w:bCs/>
      <w:color w:val="auto"/>
      <w:sz w:val="22"/>
      <w:szCs w:val="22"/>
      <w:lang w:bidi="fa-IR"/>
    </w:rPr>
  </w:style>
  <w:style w:type="paragraph" w:customStyle="1" w:styleId="xl39">
    <w:name w:val="xl39"/>
    <w:basedOn w:val="Normal"/>
    <w:rsid w:val="00BB1E3B"/>
    <w:pPr>
      <w:spacing w:before="100" w:beforeAutospacing="1" w:after="100" w:afterAutospacing="1"/>
      <w:jc w:val="center"/>
    </w:pPr>
    <w:rPr>
      <w:rFonts w:cs="B Zar"/>
      <w:b/>
      <w:bCs/>
      <w:color w:val="auto"/>
      <w:sz w:val="28"/>
      <w:szCs w:val="28"/>
      <w:lang w:bidi="fa-IR"/>
    </w:rPr>
  </w:style>
  <w:style w:type="paragraph" w:customStyle="1" w:styleId="xl40">
    <w:name w:val="xl40"/>
    <w:basedOn w:val="Normal"/>
    <w:rsid w:val="00BB1E3B"/>
    <w:pPr>
      <w:spacing w:before="100" w:beforeAutospacing="1" w:after="100" w:afterAutospacing="1"/>
      <w:jc w:val="right"/>
    </w:pPr>
    <w:rPr>
      <w:rFonts w:cs="Zar"/>
      <w:b/>
      <w:bCs/>
      <w:color w:val="auto"/>
      <w:sz w:val="24"/>
      <w:szCs w:val="24"/>
      <w:lang w:bidi="fa-IR"/>
    </w:rPr>
  </w:style>
  <w:style w:type="paragraph" w:customStyle="1" w:styleId="xl41">
    <w:name w:val="xl41"/>
    <w:basedOn w:val="Normal"/>
    <w:rsid w:val="00BB1E3B"/>
    <w:pPr>
      <w:spacing w:before="100" w:beforeAutospacing="1" w:after="100" w:afterAutospacing="1"/>
      <w:jc w:val="right"/>
    </w:pPr>
    <w:rPr>
      <w:rFonts w:cs="Zar"/>
      <w:color w:val="auto"/>
      <w:sz w:val="18"/>
      <w:szCs w:val="18"/>
      <w:lang w:bidi="fa-IR"/>
    </w:rPr>
  </w:style>
  <w:style w:type="paragraph" w:customStyle="1" w:styleId="xl42">
    <w:name w:val="xl42"/>
    <w:basedOn w:val="Normal"/>
    <w:rsid w:val="00BB1E3B"/>
    <w:pPr>
      <w:spacing w:before="100" w:beforeAutospacing="1" w:after="100" w:afterAutospacing="1"/>
      <w:jc w:val="right"/>
    </w:pPr>
    <w:rPr>
      <w:rFonts w:cs="B Zar"/>
      <w:b/>
      <w:bCs/>
      <w:color w:val="auto"/>
      <w:sz w:val="22"/>
      <w:szCs w:val="22"/>
      <w:lang w:bidi="fa-IR"/>
    </w:rPr>
  </w:style>
  <w:style w:type="paragraph" w:customStyle="1" w:styleId="xl43">
    <w:name w:val="xl43"/>
    <w:basedOn w:val="Normal"/>
    <w:rsid w:val="00BB1E3B"/>
    <w:pPr>
      <w:spacing w:before="100" w:beforeAutospacing="1" w:after="100" w:afterAutospacing="1"/>
      <w:textAlignment w:val="center"/>
    </w:pPr>
    <w:rPr>
      <w:rFonts w:cs="B Zar"/>
      <w:color w:val="auto"/>
      <w:sz w:val="24"/>
      <w:szCs w:val="24"/>
      <w:lang w:bidi="fa-IR"/>
    </w:rPr>
  </w:style>
  <w:style w:type="paragraph" w:customStyle="1" w:styleId="xl44">
    <w:name w:val="xl44"/>
    <w:basedOn w:val="Normal"/>
    <w:rsid w:val="00BB1E3B"/>
    <w:pPr>
      <w:spacing w:before="100" w:beforeAutospacing="1" w:after="100" w:afterAutospacing="1"/>
    </w:pPr>
    <w:rPr>
      <w:rFonts w:cs="Zar"/>
      <w:b/>
      <w:bCs/>
      <w:color w:val="auto"/>
      <w:sz w:val="24"/>
      <w:szCs w:val="24"/>
      <w:lang w:bidi="fa-IR"/>
    </w:rPr>
  </w:style>
  <w:style w:type="paragraph" w:customStyle="1" w:styleId="xl45">
    <w:name w:val="xl45"/>
    <w:basedOn w:val="Normal"/>
    <w:rsid w:val="00BB1E3B"/>
    <w:pPr>
      <w:spacing w:before="100" w:beforeAutospacing="1" w:after="100" w:afterAutospacing="1"/>
      <w:jc w:val="center"/>
      <w:textAlignment w:val="center"/>
    </w:pPr>
    <w:rPr>
      <w:rFonts w:cs="B Zar"/>
      <w:b/>
      <w:bCs/>
      <w:color w:val="auto"/>
      <w:sz w:val="28"/>
      <w:szCs w:val="28"/>
      <w:lang w:bidi="fa-IR"/>
    </w:rPr>
  </w:style>
  <w:style w:type="paragraph" w:customStyle="1" w:styleId="xl46">
    <w:name w:val="xl46"/>
    <w:basedOn w:val="Normal"/>
    <w:rsid w:val="00BB1E3B"/>
    <w:pPr>
      <w:spacing w:before="100" w:beforeAutospacing="1" w:after="100" w:afterAutospacing="1"/>
      <w:jc w:val="center"/>
      <w:textAlignment w:val="center"/>
    </w:pPr>
    <w:rPr>
      <w:rFonts w:cs="Zar"/>
      <w:b/>
      <w:bCs/>
      <w:color w:val="auto"/>
      <w:sz w:val="28"/>
      <w:szCs w:val="28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F9E8A-F907-42E7-BAF3-10134E5BF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1028</Words>
  <Characters>5865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برنامه آزمون كنترلها پرداخت وجوه </vt:lpstr>
      <vt:lpstr>برنامه آزمون كنترلها پرداخت وجوه </vt:lpstr>
    </vt:vector>
  </TitlesOfParts>
  <Company>raman co.</Company>
  <LinksUpToDate>false</LinksUpToDate>
  <CharactersWithSpaces>6880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برنامه آزمون كنترلها پرداخت وجوه </dc:title>
  <dc:subject/>
  <dc:creator>M saiidi</dc:creator>
  <cp:keywords/>
  <dc:description/>
  <cp:lastModifiedBy>HMJ</cp:lastModifiedBy>
  <cp:revision>3</cp:revision>
  <cp:lastPrinted>2009-07-08T12:02:00Z</cp:lastPrinted>
  <dcterms:created xsi:type="dcterms:W3CDTF">2010-04-07T12:09:00Z</dcterms:created>
  <dcterms:modified xsi:type="dcterms:W3CDTF">2010-04-07T12:09:00Z</dcterms:modified>
</cp:coreProperties>
</file>