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E35" w:rsidRPr="00954581" w:rsidRDefault="00281E35" w:rsidP="00281E35">
      <w:pPr>
        <w:bidi/>
        <w:ind w:hanging="52"/>
        <w:jc w:val="lowKashida"/>
        <w:rPr>
          <w:rFonts w:cs="Nazanin"/>
          <w:b/>
          <w:bCs/>
          <w:color w:val="auto"/>
          <w:sz w:val="20"/>
          <w:szCs w:val="20"/>
          <w:rtl/>
          <w:lang w:bidi="fa-IR"/>
        </w:rPr>
      </w:pP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لازم</w:t>
      </w:r>
      <w:r w:rsidRPr="00954581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است</w:t>
      </w:r>
      <w:r w:rsidRPr="00954581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در</w:t>
      </w:r>
      <w:r w:rsidRPr="00954581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مورد</w:t>
      </w:r>
      <w:r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</w:t>
      </w: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خريد </w:t>
      </w:r>
      <w:r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،</w:t>
      </w: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هزينه ها و پرداختها </w:t>
      </w:r>
      <w:r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،</w:t>
      </w:r>
      <w:r w:rsidRPr="00954581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شركت</w:t>
      </w:r>
      <w:r w:rsidRPr="00954581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كنترلهايي</w:t>
      </w:r>
      <w:r w:rsidRPr="00954581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اعمال</w:t>
      </w:r>
      <w:r w:rsidRPr="00954581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گردد</w:t>
      </w:r>
      <w:r w:rsidRPr="00954581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تا</w:t>
      </w:r>
      <w:r w:rsidRPr="00954581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بتوان</w:t>
      </w:r>
      <w:r w:rsidRPr="00954581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اطمينان</w:t>
      </w:r>
      <w:r w:rsidRPr="00954581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حاصل</w:t>
      </w:r>
      <w:r w:rsidRPr="00954581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نمود</w:t>
      </w:r>
      <w:r w:rsidRPr="00954581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كه</w:t>
      </w:r>
      <w:r w:rsidRPr="00954581">
        <w:rPr>
          <w:rFonts w:cs="Nazanin"/>
          <w:b/>
          <w:bCs/>
          <w:color w:val="auto"/>
          <w:sz w:val="20"/>
          <w:szCs w:val="20"/>
          <w:lang w:bidi="fa-IR"/>
        </w:rPr>
        <w:t xml:space="preserve"> :</w:t>
      </w:r>
    </w:p>
    <w:tbl>
      <w:tblPr>
        <w:bidiVisual/>
        <w:tblW w:w="102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97"/>
      </w:tblGrid>
      <w:tr w:rsidR="00281E35" w:rsidRPr="00954581" w:rsidTr="00FC0FCB">
        <w:tc>
          <w:tcPr>
            <w:tcW w:w="10297" w:type="dxa"/>
          </w:tcPr>
          <w:p w:rsidR="00281E35" w:rsidRPr="00954581" w:rsidRDefault="00281E35" w:rsidP="00FC0FCB">
            <w:pPr>
              <w:bidi/>
              <w:rPr>
                <w:rFonts w:ascii="Arial" w:hAnsi="Arial" w:cs="Nazanin"/>
                <w:b/>
                <w:bCs/>
                <w:color w:val="auto"/>
                <w:sz w:val="18"/>
                <w:szCs w:val="18"/>
                <w:lang w:bidi="fa-IR"/>
              </w:rPr>
            </w:pPr>
            <w:r w:rsidRPr="00954581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 xml:space="preserve">الف ) درخواستهاي خريد تنها بر مبناي نيازهاي واقعي شركت صادر مي شود . </w:t>
            </w:r>
          </w:p>
          <w:p w:rsidR="00281E35" w:rsidRPr="00954581" w:rsidRDefault="00281E35" w:rsidP="00FC0FCB">
            <w:pPr>
              <w:bidi/>
              <w:rPr>
                <w:rFonts w:ascii="Arial" w:hAnsi="Arial" w:cs="Nazanin"/>
                <w:b/>
                <w:bCs/>
                <w:color w:val="auto"/>
                <w:sz w:val="18"/>
                <w:szCs w:val="18"/>
                <w:lang w:bidi="fa-IR"/>
              </w:rPr>
            </w:pPr>
            <w:r w:rsidRPr="00954581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 xml:space="preserve">ب ) خريد كالا / خدمات تنها بر اساس مجوزهاي صادره و تحت مناسبترين شرايط ممكن صورت مي گيرد . </w:t>
            </w:r>
          </w:p>
          <w:p w:rsidR="00281E35" w:rsidRPr="00954581" w:rsidRDefault="00281E35" w:rsidP="00FC0FCB">
            <w:pPr>
              <w:bidi/>
              <w:rPr>
                <w:rFonts w:ascii="Arial" w:hAnsi="Arial" w:cs="Nazanin"/>
                <w:b/>
                <w:bCs/>
                <w:color w:val="auto"/>
                <w:sz w:val="18"/>
                <w:szCs w:val="18"/>
                <w:lang w:bidi="fa-IR"/>
              </w:rPr>
            </w:pPr>
            <w:r w:rsidRPr="00954581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 xml:space="preserve">پ ) كالا / خدمات دريافتي با مجوزهاي خريد صادره كنترل و تماما به انبار يا قسمت درخواست كننده تحويل مي شود . </w:t>
            </w:r>
          </w:p>
          <w:p w:rsidR="00281E35" w:rsidRPr="00954581" w:rsidRDefault="00281E35" w:rsidP="00FC0FCB">
            <w:pPr>
              <w:bidi/>
              <w:rPr>
                <w:rFonts w:ascii="Arial" w:hAnsi="Arial" w:cs="Nazanin"/>
                <w:b/>
                <w:bCs/>
                <w:color w:val="auto"/>
                <w:sz w:val="18"/>
                <w:szCs w:val="18"/>
                <w:lang w:bidi="fa-IR"/>
              </w:rPr>
            </w:pPr>
            <w:r w:rsidRPr="00954581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 xml:space="preserve">ت ) تمامي صورتحسابهاي مربوط به كالا / خدمات  دريافتي پس از كنترلهاي لازم جهت ثبت در حسابها مد نظر قرار مي گيرد . </w:t>
            </w:r>
          </w:p>
          <w:p w:rsidR="00281E35" w:rsidRPr="00954581" w:rsidRDefault="00281E35" w:rsidP="00FC0FCB">
            <w:pPr>
              <w:bidi/>
              <w:rPr>
                <w:rFonts w:ascii="Arial" w:hAnsi="Arial" w:cs="Nazanin"/>
                <w:b/>
                <w:bCs/>
                <w:color w:val="auto"/>
                <w:sz w:val="18"/>
                <w:szCs w:val="18"/>
                <w:lang w:bidi="fa-IR"/>
              </w:rPr>
            </w:pPr>
            <w:r w:rsidRPr="00954581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ث ) كليه كالاهاي برگشتي</w:t>
            </w:r>
            <w:r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Pr="00954581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جهت</w:t>
            </w:r>
            <w:r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Pr="00954581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 xml:space="preserve">ثبت درسوابق مدنظر قرارگرفته و بابت مبالغ مورد ادعاي شركت از فروشندگان اعلاميه بدهكار صادرودرحسابهاي مربوطه ثبت </w:t>
            </w:r>
            <w:r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م</w:t>
            </w:r>
            <w:r w:rsidRPr="00954581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 xml:space="preserve">يشود. </w:t>
            </w:r>
          </w:p>
          <w:p w:rsidR="00281E35" w:rsidRPr="00954581" w:rsidRDefault="00281E35" w:rsidP="00FC0FCB">
            <w:pPr>
              <w:bidi/>
              <w:rPr>
                <w:rFonts w:ascii="Arial" w:hAnsi="Arial" w:cs="Nazanin"/>
                <w:b/>
                <w:bCs/>
                <w:color w:val="auto"/>
                <w:sz w:val="18"/>
                <w:szCs w:val="18"/>
                <w:lang w:bidi="fa-IR"/>
              </w:rPr>
            </w:pPr>
            <w:r w:rsidRPr="00954581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 xml:space="preserve">ج ) چكها و حواله هاي بانكي تنها در مقابل معاملات مستند صادر مي شود .   </w:t>
            </w:r>
          </w:p>
          <w:p w:rsidR="00281E35" w:rsidRPr="00954581" w:rsidRDefault="00281E35" w:rsidP="00FC0FCB">
            <w:pPr>
              <w:bidi/>
              <w:rPr>
                <w:rFonts w:cs="Nazanin"/>
                <w:b/>
                <w:bCs/>
                <w:color w:val="339966"/>
                <w:sz w:val="18"/>
                <w:szCs w:val="18"/>
                <w:lang w:bidi="fa-IR"/>
              </w:rPr>
            </w:pPr>
            <w:r w:rsidRPr="00954581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چ ) پرداختهاي نقدي تنها در مقابل معاملات مستند انجام شده و منطبق با آئين نامه هاي شركت است .</w:t>
            </w:r>
            <w:r w:rsidRPr="00954581">
              <w:rPr>
                <w:rFonts w:cs="Nazanin" w:hint="cs"/>
                <w:b/>
                <w:bCs/>
                <w:color w:val="339966"/>
                <w:sz w:val="18"/>
                <w:szCs w:val="18"/>
                <w:rtl/>
                <w:lang w:bidi="fa-IR"/>
              </w:rPr>
              <w:t>.</w:t>
            </w:r>
          </w:p>
        </w:tc>
      </w:tr>
    </w:tbl>
    <w:p w:rsidR="00281E35" w:rsidRPr="00954581" w:rsidRDefault="00281E35" w:rsidP="00281E35">
      <w:pPr>
        <w:bidi/>
        <w:ind w:hanging="540"/>
        <w:jc w:val="lowKashida"/>
        <w:rPr>
          <w:rFonts w:cs="Nazanin"/>
          <w:b/>
          <w:bCs/>
          <w:sz w:val="18"/>
          <w:szCs w:val="18"/>
          <w:rtl/>
          <w:lang w:bidi="fa-IR"/>
        </w:rPr>
      </w:pPr>
    </w:p>
    <w:tbl>
      <w:tblPr>
        <w:tblStyle w:val="TableGrid"/>
        <w:bidiVisual/>
        <w:tblW w:w="10229" w:type="dxa"/>
        <w:tblLayout w:type="fixed"/>
        <w:tblLook w:val="01E0"/>
      </w:tblPr>
      <w:tblGrid>
        <w:gridCol w:w="1190"/>
        <w:gridCol w:w="426"/>
        <w:gridCol w:w="425"/>
        <w:gridCol w:w="3827"/>
        <w:gridCol w:w="992"/>
        <w:gridCol w:w="426"/>
        <w:gridCol w:w="385"/>
        <w:gridCol w:w="1032"/>
        <w:gridCol w:w="425"/>
        <w:gridCol w:w="426"/>
        <w:gridCol w:w="675"/>
      </w:tblGrid>
      <w:tr w:rsidR="00281E35" w:rsidTr="00FC0FCB">
        <w:tc>
          <w:tcPr>
            <w:tcW w:w="1190" w:type="dxa"/>
            <w:vMerge w:val="restart"/>
            <w:vAlign w:val="center"/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احتمال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تحريف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81E35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ادعا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81E35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2"/>
                <w:szCs w:val="22"/>
                <w:lang w:bidi="fa-IR"/>
              </w:rPr>
            </w:pPr>
            <w:r>
              <w:rPr>
                <w:rFonts w:cs="Nazanin"/>
                <w:b/>
                <w:bCs/>
                <w:color w:val="auto"/>
                <w:sz w:val="22"/>
                <w:szCs w:val="22"/>
                <w:rtl/>
                <w:lang w:bidi="fa-IR"/>
              </w:rPr>
              <w:t>پ  يا  ك</w:t>
            </w:r>
          </w:p>
        </w:tc>
        <w:tc>
          <w:tcPr>
            <w:tcW w:w="3827" w:type="dxa"/>
            <w:vMerge w:val="restart"/>
            <w:vAlign w:val="center"/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روشهاي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كنترل</w:t>
            </w:r>
          </w:p>
        </w:tc>
        <w:tc>
          <w:tcPr>
            <w:tcW w:w="1803" w:type="dxa"/>
            <w:gridSpan w:val="3"/>
            <w:tcBorders>
              <w:right w:val="double" w:sz="4" w:space="0" w:color="auto"/>
            </w:tcBorders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طراحي</w:t>
            </w:r>
          </w:p>
        </w:tc>
        <w:tc>
          <w:tcPr>
            <w:tcW w:w="1883" w:type="dxa"/>
            <w:gridSpan w:val="3"/>
            <w:tcBorders>
              <w:left w:val="double" w:sz="4" w:space="0" w:color="auto"/>
            </w:tcBorders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موثر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بودن</w:t>
            </w:r>
          </w:p>
        </w:tc>
        <w:tc>
          <w:tcPr>
            <w:tcW w:w="675" w:type="dxa"/>
            <w:vMerge w:val="restart"/>
            <w:vAlign w:val="center"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12291F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عطف به نامه مديريت        </w:t>
            </w:r>
          </w:p>
        </w:tc>
      </w:tr>
      <w:tr w:rsidR="00281E35" w:rsidTr="00FC0FCB">
        <w:trPr>
          <w:cantSplit/>
          <w:trHeight w:val="815"/>
        </w:trPr>
        <w:tc>
          <w:tcPr>
            <w:tcW w:w="1190" w:type="dxa"/>
            <w:vMerge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Merge/>
            <w:vAlign w:val="center"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vMerge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281E35" w:rsidRPr="00630CC7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عطف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سيستم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ثبت شده</w:t>
            </w:r>
          </w:p>
        </w:tc>
        <w:tc>
          <w:tcPr>
            <w:tcW w:w="426" w:type="dxa"/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385" w:type="dxa"/>
            <w:tcBorders>
              <w:right w:val="double" w:sz="4" w:space="0" w:color="auto"/>
            </w:tcBorders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281E35" w:rsidRPr="00630CC7" w:rsidRDefault="00281E35" w:rsidP="00FC0FCB">
            <w:pPr>
              <w:bidi/>
              <w:jc w:val="center"/>
              <w:rPr>
                <w:rFonts w:cs="Nazanin"/>
                <w:b/>
                <w:bCs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ع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نتايج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آزمون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كنترل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ها</w:t>
            </w:r>
          </w:p>
        </w:tc>
        <w:tc>
          <w:tcPr>
            <w:tcW w:w="425" w:type="dxa"/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426" w:type="dxa"/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675" w:type="dxa"/>
            <w:vMerge/>
          </w:tcPr>
          <w:p w:rsidR="00281E35" w:rsidRPr="0012291F" w:rsidRDefault="00281E35" w:rsidP="00FC0FCB">
            <w:pPr>
              <w:bidi/>
              <w:jc w:val="lowKashida"/>
              <w:rPr>
                <w:rFonts w:cs="Nazanin"/>
                <w:b/>
                <w:bCs/>
                <w:color w:val="auto"/>
                <w:sz w:val="16"/>
                <w:szCs w:val="16"/>
                <w:rtl/>
                <w:lang w:bidi="fa-IR"/>
              </w:rPr>
            </w:pPr>
          </w:p>
        </w:tc>
      </w:tr>
      <w:tr w:rsidR="00281E35" w:rsidTr="00FC0FCB">
        <w:tc>
          <w:tcPr>
            <w:tcW w:w="10229" w:type="dxa"/>
            <w:gridSpan w:val="11"/>
          </w:tcPr>
          <w:p w:rsidR="00281E35" w:rsidRPr="00954581" w:rsidRDefault="00281E35" w:rsidP="00FC0FCB">
            <w:pPr>
              <w:bidi/>
              <w:ind w:left="2160"/>
              <w:jc w:val="lowKashida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  <w:r w:rsidRPr="00954581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صدور درخواست خريد كالا / خدمات</w:t>
            </w:r>
          </w:p>
        </w:tc>
      </w:tr>
      <w:tr w:rsidR="00281E35" w:rsidTr="00726042">
        <w:tc>
          <w:tcPr>
            <w:tcW w:w="1190" w:type="dxa"/>
            <w:vMerge w:val="restart"/>
            <w:vAlign w:val="center"/>
          </w:tcPr>
          <w:p w:rsidR="00281E35" w:rsidRPr="00633AEE" w:rsidRDefault="00281E35" w:rsidP="00726042">
            <w:pPr>
              <w:bidi/>
              <w:jc w:val="center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  <w:r w:rsidRPr="00633AEE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خريد كالا بدون مجوز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D76A03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D76A03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D76A03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D76A03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1- درخواست خريدكالا/خدمات به صورت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كتبي صادر ميگردد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FC0FCB">
        <w:tc>
          <w:tcPr>
            <w:tcW w:w="1190" w:type="dxa"/>
            <w:vMerge/>
          </w:tcPr>
          <w:p w:rsidR="00281E35" w:rsidRPr="00633AEE" w:rsidRDefault="00281E35" w:rsidP="00FC0FCB">
            <w:pPr>
              <w:bidi/>
              <w:jc w:val="lowKashida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D76A03" w:rsidRDefault="00281E35" w:rsidP="00FC0FCB">
            <w:pPr>
              <w:bidi/>
              <w:jc w:val="center"/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pPr>
            <w:r w:rsidRPr="00D76A03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D76A03" w:rsidRDefault="00281E35" w:rsidP="00FC0FCB">
            <w:pPr>
              <w:bidi/>
              <w:jc w:val="center"/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pPr>
            <w:r w:rsidRPr="00D76A03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2- قبل از صدور مجوز خريد بررسي لازم به منظوراطمينان از نياز شركت به كالا / خدمات مورددرخواست توسط مسئولين مربوطه به عمل مي آيد 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FC0FCB">
        <w:tc>
          <w:tcPr>
            <w:tcW w:w="1190" w:type="dxa"/>
            <w:vMerge/>
          </w:tcPr>
          <w:p w:rsidR="00281E35" w:rsidRPr="00633AEE" w:rsidRDefault="00281E35" w:rsidP="00FC0FCB">
            <w:pPr>
              <w:bidi/>
              <w:jc w:val="lowKashida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D76A03" w:rsidRDefault="00281E35" w:rsidP="00FC0FCB">
            <w:pPr>
              <w:bidi/>
              <w:jc w:val="center"/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pPr>
            <w:r w:rsidRPr="00D76A03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D76A03" w:rsidRDefault="00281E35" w:rsidP="00FC0FCB">
            <w:pPr>
              <w:bidi/>
              <w:jc w:val="center"/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pPr>
            <w:r w:rsidRPr="00D76A03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3- كنترلهاي مناسبي جهت مد نظر قرار گرفتن كليه درخواستهاي خريد  وجود دارد . ( براي مثال : استفاده از برگهاي داراي شماره سريال چاپي  ياثبت درخواستهاي خريد در دفاتر خاص ).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FC0FCB">
        <w:tc>
          <w:tcPr>
            <w:tcW w:w="1190" w:type="dxa"/>
            <w:vMerge/>
          </w:tcPr>
          <w:p w:rsidR="00281E35" w:rsidRPr="00633AEE" w:rsidRDefault="00281E35" w:rsidP="00FC0FCB">
            <w:pPr>
              <w:bidi/>
              <w:jc w:val="lowKashida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D76A03" w:rsidRDefault="00281E35" w:rsidP="00FC0FCB">
            <w:pPr>
              <w:bidi/>
              <w:jc w:val="center"/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pPr>
            <w:r w:rsidRPr="00D76A03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D76A03" w:rsidRDefault="00281E35" w:rsidP="00FC0FCB">
            <w:pPr>
              <w:bidi/>
              <w:jc w:val="center"/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pPr>
            <w:r w:rsidRPr="00D76A03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4- مجوزخريد براساس آئين نامه هاي داخلي و مقررات مربوطه و به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صورت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كتبي توسط مقام مسئولي صادر مي شود .   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FC0FCB">
        <w:tc>
          <w:tcPr>
            <w:tcW w:w="1190" w:type="dxa"/>
            <w:vMerge/>
          </w:tcPr>
          <w:p w:rsidR="00281E35" w:rsidRPr="00633AEE" w:rsidRDefault="00281E35" w:rsidP="00FC0FCB">
            <w:pPr>
              <w:bidi/>
              <w:jc w:val="lowKashida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D76A03" w:rsidRDefault="00281E35" w:rsidP="00FC0FCB">
            <w:pPr>
              <w:bidi/>
              <w:jc w:val="center"/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pPr>
            <w:r w:rsidRPr="00D76A03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D76A03" w:rsidRDefault="00281E35" w:rsidP="00FC0FCB">
            <w:pPr>
              <w:bidi/>
              <w:jc w:val="center"/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pPr>
            <w:r w:rsidRPr="00D76A03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5- درصورت عدم موافقت باخريدكالا/خدمات , دلايل مربوطه توسط  مسئول تصميم گيرنده به نحو مناسبي ثبت مي شود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FC0FCB">
        <w:tc>
          <w:tcPr>
            <w:tcW w:w="1190" w:type="dxa"/>
          </w:tcPr>
          <w:p w:rsidR="00281E35" w:rsidRPr="00633AEE" w:rsidRDefault="00281E35" w:rsidP="00FC0FCB">
            <w:pPr>
              <w:bidi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  <w:r w:rsidRPr="00633AEE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دستور</w:t>
            </w:r>
            <w:r w:rsidRPr="005C142A">
              <w:rPr>
                <w:rFonts w:ascii="Arial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خريدها ي</w:t>
            </w:r>
            <w:r w:rsidRPr="00633AEE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 xml:space="preserve"> پيگيري</w:t>
            </w:r>
            <w:r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 xml:space="preserve"> ن</w:t>
            </w:r>
            <w:r w:rsidRPr="00633AEE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شده</w:t>
            </w:r>
          </w:p>
        </w:tc>
        <w:tc>
          <w:tcPr>
            <w:tcW w:w="426" w:type="dxa"/>
            <w:vAlign w:val="center"/>
          </w:tcPr>
          <w:p w:rsidR="00281E35" w:rsidRPr="00954581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954581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vAlign w:val="center"/>
          </w:tcPr>
          <w:p w:rsidR="00281E35" w:rsidRPr="00954581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954581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</w:tcPr>
          <w:p w:rsidR="00281E35" w:rsidRPr="00361744" w:rsidRDefault="00281E35" w:rsidP="00FC0FCB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6- درخواستهاي خريد معلق توسط مقام مسئولي به طور متناوب مورد   بررسي قرار مي گيرد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</w:tbl>
    <w:p w:rsidR="00281E35" w:rsidRDefault="00281E35" w:rsidP="00281E35">
      <w:pPr>
        <w:bidi/>
        <w:ind w:hanging="540"/>
        <w:jc w:val="lowKashida"/>
        <w:rPr>
          <w:rFonts w:cs="Nazanin"/>
          <w:sz w:val="20"/>
          <w:szCs w:val="20"/>
          <w:rtl/>
          <w:lang w:bidi="fa-IR"/>
        </w:rPr>
      </w:pPr>
    </w:p>
    <w:tbl>
      <w:tblPr>
        <w:tblStyle w:val="TableGrid"/>
        <w:bidiVisual/>
        <w:tblW w:w="0" w:type="auto"/>
        <w:tblLook w:val="01E0"/>
      </w:tblPr>
      <w:tblGrid>
        <w:gridCol w:w="5868"/>
        <w:gridCol w:w="4361"/>
      </w:tblGrid>
      <w:tr w:rsidR="00281E35" w:rsidRPr="00AD48C9" w:rsidTr="00FC0FCB">
        <w:tc>
          <w:tcPr>
            <w:tcW w:w="5868" w:type="dxa"/>
            <w:tcBorders>
              <w:top w:val="single" w:sz="12" w:space="0" w:color="auto"/>
              <w:left w:val="single" w:sz="12" w:space="0" w:color="auto"/>
            </w:tcBorders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sz w:val="18"/>
                <w:szCs w:val="18"/>
                <w:rtl/>
                <w:lang w:bidi="fa-IR"/>
              </w:rPr>
            </w:pP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برآورد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اوليه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از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</w:p>
        </w:tc>
        <w:tc>
          <w:tcPr>
            <w:tcW w:w="436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pP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="00861505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125" editas="canvas" style="width:9pt;height:9pt;mso-position-horizontal-relative:char;mso-position-vertical-relative:line" coordorigin="4674,10701" coordsize="185,188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126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  <w:tr w:rsidR="00281E35" w:rsidTr="00FC0FCB">
        <w:tc>
          <w:tcPr>
            <w:tcW w:w="5868" w:type="dxa"/>
            <w:tcBorders>
              <w:left w:val="single" w:sz="12" w:space="0" w:color="auto"/>
              <w:bottom w:val="single" w:sz="12" w:space="0" w:color="auto"/>
            </w:tcBorders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sz w:val="18"/>
                <w:szCs w:val="18"/>
                <w:rtl/>
                <w:lang w:bidi="fa-IR"/>
              </w:rPr>
            </w:pP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نهائي</w:t>
            </w:r>
          </w:p>
        </w:tc>
        <w:tc>
          <w:tcPr>
            <w:tcW w:w="4361" w:type="dxa"/>
            <w:tcBorders>
              <w:bottom w:val="single" w:sz="12" w:space="0" w:color="auto"/>
              <w:right w:val="single" w:sz="12" w:space="0" w:color="auto"/>
            </w:tcBorders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sz w:val="18"/>
                <w:szCs w:val="18"/>
                <w:rtl/>
                <w:lang w:bidi="fa-IR"/>
              </w:rPr>
            </w:pP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="00861505" w:rsidRPr="00861505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861505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123" editas="canvas" style="width:9pt;height:9pt;mso-position-horizontal-relative:char;mso-position-vertical-relative:line" coordorigin="4674,10701" coordsize="185,188">
                  <o:lock v:ext="edit" aspectratio="t"/>
                  <v:shape id="_x0000_s1124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</w:tbl>
    <w:p w:rsidR="00281E35" w:rsidRDefault="00281E35" w:rsidP="00281E35">
      <w:pPr>
        <w:bidi/>
        <w:ind w:hanging="540"/>
        <w:jc w:val="lowKashida"/>
        <w:rPr>
          <w:rFonts w:cs="Nazanin"/>
          <w:sz w:val="20"/>
          <w:szCs w:val="20"/>
          <w:rtl/>
          <w:lang w:bidi="fa-IR"/>
        </w:rPr>
      </w:pPr>
    </w:p>
    <w:tbl>
      <w:tblPr>
        <w:tblStyle w:val="TableGrid"/>
        <w:bidiVisual/>
        <w:tblW w:w="10229" w:type="dxa"/>
        <w:tblLayout w:type="fixed"/>
        <w:tblLook w:val="01E0"/>
      </w:tblPr>
      <w:tblGrid>
        <w:gridCol w:w="1190"/>
        <w:gridCol w:w="426"/>
        <w:gridCol w:w="425"/>
        <w:gridCol w:w="3827"/>
        <w:gridCol w:w="992"/>
        <w:gridCol w:w="426"/>
        <w:gridCol w:w="385"/>
        <w:gridCol w:w="1032"/>
        <w:gridCol w:w="425"/>
        <w:gridCol w:w="426"/>
        <w:gridCol w:w="675"/>
      </w:tblGrid>
      <w:tr w:rsidR="00281E35" w:rsidTr="00FC0FCB">
        <w:tc>
          <w:tcPr>
            <w:tcW w:w="1190" w:type="dxa"/>
            <w:vMerge w:val="restart"/>
            <w:vAlign w:val="center"/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احتمال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تحريف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81E35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ادعا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81E35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2"/>
                <w:szCs w:val="22"/>
                <w:lang w:bidi="fa-IR"/>
              </w:rPr>
            </w:pPr>
            <w:r>
              <w:rPr>
                <w:rFonts w:cs="Nazanin"/>
                <w:b/>
                <w:bCs/>
                <w:color w:val="auto"/>
                <w:sz w:val="22"/>
                <w:szCs w:val="22"/>
                <w:rtl/>
                <w:lang w:bidi="fa-IR"/>
              </w:rPr>
              <w:t>پ  يا  ك</w:t>
            </w:r>
          </w:p>
        </w:tc>
        <w:tc>
          <w:tcPr>
            <w:tcW w:w="3827" w:type="dxa"/>
            <w:vMerge w:val="restart"/>
            <w:vAlign w:val="center"/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روشهاي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كنترل</w:t>
            </w:r>
          </w:p>
        </w:tc>
        <w:tc>
          <w:tcPr>
            <w:tcW w:w="1803" w:type="dxa"/>
            <w:gridSpan w:val="3"/>
            <w:tcBorders>
              <w:right w:val="double" w:sz="4" w:space="0" w:color="auto"/>
            </w:tcBorders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طراحي</w:t>
            </w:r>
          </w:p>
        </w:tc>
        <w:tc>
          <w:tcPr>
            <w:tcW w:w="1883" w:type="dxa"/>
            <w:gridSpan w:val="3"/>
            <w:tcBorders>
              <w:left w:val="double" w:sz="4" w:space="0" w:color="auto"/>
            </w:tcBorders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موثر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بودن</w:t>
            </w:r>
          </w:p>
        </w:tc>
        <w:tc>
          <w:tcPr>
            <w:tcW w:w="675" w:type="dxa"/>
            <w:vMerge w:val="restart"/>
            <w:vAlign w:val="center"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12291F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عطف به نامه مديريت        </w:t>
            </w:r>
          </w:p>
        </w:tc>
      </w:tr>
      <w:tr w:rsidR="00281E35" w:rsidRPr="0012291F" w:rsidTr="00FC0FCB">
        <w:trPr>
          <w:cantSplit/>
          <w:trHeight w:val="815"/>
        </w:trPr>
        <w:tc>
          <w:tcPr>
            <w:tcW w:w="1190" w:type="dxa"/>
            <w:vMerge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Merge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vMerge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281E35" w:rsidRPr="00630CC7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عطف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سيستم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ثبت شده</w:t>
            </w:r>
          </w:p>
        </w:tc>
        <w:tc>
          <w:tcPr>
            <w:tcW w:w="426" w:type="dxa"/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385" w:type="dxa"/>
            <w:tcBorders>
              <w:right w:val="double" w:sz="4" w:space="0" w:color="auto"/>
            </w:tcBorders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281E35" w:rsidRPr="00630CC7" w:rsidRDefault="00281E35" w:rsidP="00FC0FCB">
            <w:pPr>
              <w:bidi/>
              <w:jc w:val="center"/>
              <w:rPr>
                <w:rFonts w:cs="Nazanin"/>
                <w:b/>
                <w:bCs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ع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نتايج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آزمون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كنترل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ها</w:t>
            </w:r>
          </w:p>
        </w:tc>
        <w:tc>
          <w:tcPr>
            <w:tcW w:w="425" w:type="dxa"/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426" w:type="dxa"/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675" w:type="dxa"/>
            <w:vMerge/>
          </w:tcPr>
          <w:p w:rsidR="00281E35" w:rsidRPr="0012291F" w:rsidRDefault="00281E35" w:rsidP="00FC0FCB">
            <w:pPr>
              <w:bidi/>
              <w:jc w:val="lowKashida"/>
              <w:rPr>
                <w:rFonts w:cs="Nazanin"/>
                <w:b/>
                <w:bCs/>
                <w:color w:val="auto"/>
                <w:sz w:val="16"/>
                <w:szCs w:val="16"/>
                <w:rtl/>
                <w:lang w:bidi="fa-IR"/>
              </w:rPr>
            </w:pPr>
          </w:p>
        </w:tc>
      </w:tr>
      <w:tr w:rsidR="00281E35" w:rsidRPr="00361744" w:rsidTr="00FC0FCB">
        <w:tc>
          <w:tcPr>
            <w:tcW w:w="10229" w:type="dxa"/>
            <w:gridSpan w:val="11"/>
          </w:tcPr>
          <w:p w:rsidR="00281E35" w:rsidRPr="00954581" w:rsidRDefault="00281E35" w:rsidP="00FC0FCB">
            <w:pPr>
              <w:bidi/>
              <w:ind w:left="2160"/>
              <w:jc w:val="lowKashida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  <w:r w:rsidRPr="00954581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خريد كالا / خدمات</w:t>
            </w:r>
          </w:p>
        </w:tc>
      </w:tr>
      <w:tr w:rsidR="00281E35" w:rsidRPr="00630CC7" w:rsidTr="00FC0FCB">
        <w:tc>
          <w:tcPr>
            <w:tcW w:w="1190" w:type="dxa"/>
          </w:tcPr>
          <w:p w:rsidR="00281E35" w:rsidRPr="00C253C3" w:rsidRDefault="00281E35" w:rsidP="00FC0FCB">
            <w:pPr>
              <w:bidi/>
              <w:jc w:val="lowKashida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  <w:r w:rsidRPr="00C253C3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خريدهاي معوق</w:t>
            </w:r>
          </w:p>
        </w:tc>
        <w:tc>
          <w:tcPr>
            <w:tcW w:w="426" w:type="dxa"/>
            <w:vAlign w:val="center"/>
          </w:tcPr>
          <w:p w:rsidR="00281E35" w:rsidRPr="004430A5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4430A5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vAlign w:val="center"/>
          </w:tcPr>
          <w:p w:rsidR="00281E35" w:rsidRPr="004430A5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4430A5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7- كنترلهاي مناسبي جهت مد نظر قرار گرفتن كليه مجوزهاي صادره وجود دارد و مجوزهاي معلق توسط شخص مسئولي به طور منظم مورد بررسي قرار مي گيرد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Tr="00FC0FCB">
        <w:tc>
          <w:tcPr>
            <w:tcW w:w="1190" w:type="dxa"/>
            <w:vMerge w:val="restart"/>
            <w:vAlign w:val="center"/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lastRenderedPageBreak/>
              <w:t>احتمال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تحريف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81E35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ادعا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81E35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2"/>
                <w:szCs w:val="22"/>
                <w:lang w:bidi="fa-IR"/>
              </w:rPr>
            </w:pPr>
            <w:r>
              <w:rPr>
                <w:rFonts w:cs="Nazanin"/>
                <w:b/>
                <w:bCs/>
                <w:color w:val="auto"/>
                <w:sz w:val="22"/>
                <w:szCs w:val="22"/>
                <w:rtl/>
                <w:lang w:bidi="fa-IR"/>
              </w:rPr>
              <w:t>پ  يا  ك</w:t>
            </w:r>
          </w:p>
        </w:tc>
        <w:tc>
          <w:tcPr>
            <w:tcW w:w="3827" w:type="dxa"/>
            <w:vMerge w:val="restart"/>
            <w:vAlign w:val="center"/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روشهاي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كنترل</w:t>
            </w:r>
          </w:p>
        </w:tc>
        <w:tc>
          <w:tcPr>
            <w:tcW w:w="1803" w:type="dxa"/>
            <w:gridSpan w:val="3"/>
            <w:tcBorders>
              <w:right w:val="double" w:sz="4" w:space="0" w:color="auto"/>
            </w:tcBorders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طراحي</w:t>
            </w:r>
          </w:p>
        </w:tc>
        <w:tc>
          <w:tcPr>
            <w:tcW w:w="1883" w:type="dxa"/>
            <w:gridSpan w:val="3"/>
            <w:tcBorders>
              <w:left w:val="double" w:sz="4" w:space="0" w:color="auto"/>
            </w:tcBorders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موثر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بودن</w:t>
            </w:r>
          </w:p>
        </w:tc>
        <w:tc>
          <w:tcPr>
            <w:tcW w:w="675" w:type="dxa"/>
            <w:vMerge w:val="restart"/>
            <w:vAlign w:val="center"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12291F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عطف به نامه مديريت        </w:t>
            </w:r>
          </w:p>
        </w:tc>
      </w:tr>
      <w:tr w:rsidR="00281E35" w:rsidRPr="0012291F" w:rsidTr="00FC0FCB">
        <w:trPr>
          <w:cantSplit/>
          <w:trHeight w:val="815"/>
        </w:trPr>
        <w:tc>
          <w:tcPr>
            <w:tcW w:w="1190" w:type="dxa"/>
            <w:vMerge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Merge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vMerge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281E35" w:rsidRPr="00630CC7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عطف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سيستم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ثبت شده</w:t>
            </w:r>
          </w:p>
        </w:tc>
        <w:tc>
          <w:tcPr>
            <w:tcW w:w="426" w:type="dxa"/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385" w:type="dxa"/>
            <w:tcBorders>
              <w:right w:val="double" w:sz="4" w:space="0" w:color="auto"/>
            </w:tcBorders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281E35" w:rsidRPr="00630CC7" w:rsidRDefault="00281E35" w:rsidP="00FC0FCB">
            <w:pPr>
              <w:bidi/>
              <w:jc w:val="center"/>
              <w:rPr>
                <w:rFonts w:cs="Nazanin"/>
                <w:b/>
                <w:bCs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ع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نتايج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آزمون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كنترل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ها</w:t>
            </w:r>
          </w:p>
        </w:tc>
        <w:tc>
          <w:tcPr>
            <w:tcW w:w="425" w:type="dxa"/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426" w:type="dxa"/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675" w:type="dxa"/>
            <w:vMerge/>
          </w:tcPr>
          <w:p w:rsidR="00281E35" w:rsidRPr="0012291F" w:rsidRDefault="00281E35" w:rsidP="00FC0FCB">
            <w:pPr>
              <w:bidi/>
              <w:jc w:val="lowKashida"/>
              <w:rPr>
                <w:rFonts w:cs="Nazanin"/>
                <w:b/>
                <w:bCs/>
                <w:color w:val="auto"/>
                <w:sz w:val="16"/>
                <w:szCs w:val="16"/>
                <w:rtl/>
                <w:lang w:bidi="fa-IR"/>
              </w:rPr>
            </w:pPr>
          </w:p>
        </w:tc>
      </w:tr>
      <w:tr w:rsidR="00281E35" w:rsidRPr="00630CC7" w:rsidTr="00FC0FCB">
        <w:tc>
          <w:tcPr>
            <w:tcW w:w="1190" w:type="dxa"/>
          </w:tcPr>
          <w:p w:rsidR="00281E35" w:rsidRPr="00C253C3" w:rsidRDefault="00281E35" w:rsidP="00FC0FCB">
            <w:pPr>
              <w:bidi/>
              <w:rPr>
                <w:rFonts w:ascii="Arial" w:hAnsi="Arial" w:cs="Nazanin"/>
                <w:b/>
                <w:bCs/>
                <w:color w:val="auto"/>
                <w:sz w:val="18"/>
                <w:szCs w:val="18"/>
                <w:lang w:bidi="fa-IR"/>
              </w:rPr>
            </w:pPr>
            <w:r w:rsidRPr="00C253C3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خريدهاي بدون در نظر گرفتن صرفه و صلاح شركت</w:t>
            </w:r>
          </w:p>
        </w:tc>
        <w:tc>
          <w:tcPr>
            <w:tcW w:w="426" w:type="dxa"/>
            <w:vAlign w:val="center"/>
          </w:tcPr>
          <w:p w:rsidR="00281E35" w:rsidRPr="00361744" w:rsidRDefault="00281E35" w:rsidP="00FC0FCB">
            <w:pPr>
              <w:bidi/>
              <w:jc w:val="center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4430A5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vAlign w:val="center"/>
          </w:tcPr>
          <w:p w:rsidR="00281E35" w:rsidRPr="00361744" w:rsidRDefault="00281E35" w:rsidP="00FC0FCB">
            <w:pPr>
              <w:bidi/>
              <w:jc w:val="center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8-  اقد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ا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م مناسبي جهت  شناسايي عرضه كننده گان كالا / خدمات  مورد نياز به عمل آمده و شرايط پيشنهادي هر يك از عرضه كنندگان مورد توجه قرارگرفته وپس ازبررسي‌هاي لازم تصميمات مقتضي اتخاذمي شود.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726042">
        <w:tc>
          <w:tcPr>
            <w:tcW w:w="1190" w:type="dxa"/>
            <w:vMerge w:val="restart"/>
            <w:vAlign w:val="center"/>
          </w:tcPr>
          <w:p w:rsidR="00281E35" w:rsidRPr="00C253C3" w:rsidRDefault="00281E35" w:rsidP="00726042">
            <w:pPr>
              <w:bidi/>
              <w:jc w:val="center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  <w:r w:rsidRPr="00C253C3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خريدهاي غيرمنطبق با قرارداد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1952F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1952F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  <w:p w:rsidR="00281E35" w:rsidRPr="001952F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1952F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1952F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1952F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9- روشهاي مناسبي جهت تعيين و نگهداري اطلاعات مربوط به تعهدات ناشي از قراردادهاي عمده منعقده با </w:t>
            </w:r>
          </w:p>
          <w:p w:rsidR="00281E35" w:rsidRPr="00361744" w:rsidRDefault="00281E35" w:rsidP="00FC0FCB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فروشندگان اتخاذ شده است . 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FC0FCB">
        <w:tc>
          <w:tcPr>
            <w:tcW w:w="1190" w:type="dxa"/>
            <w:vMerge/>
          </w:tcPr>
          <w:p w:rsidR="00281E35" w:rsidRPr="00361744" w:rsidRDefault="00281E35" w:rsidP="00FC0FCB">
            <w:pPr>
              <w:bidi/>
              <w:jc w:val="lowKashida"/>
              <w:rPr>
                <w:rFonts w:cs="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1952F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1952F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  <w:p w:rsidR="00281E35" w:rsidRPr="001952F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1952F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1952F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1952F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10- به منظورحصول اطمينان ازاجراي كليه مفادقراردادهاي</w:t>
            </w:r>
          </w:p>
          <w:p w:rsidR="00281E35" w:rsidRPr="00361744" w:rsidRDefault="00281E35" w:rsidP="00FC0FCB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منعقده و تشخيص زيانهاي احتمالي , قراردادهاي منعقده با</w:t>
            </w:r>
          </w:p>
          <w:p w:rsidR="00281E35" w:rsidRPr="00361744" w:rsidRDefault="00281E35" w:rsidP="00FC0FCB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فروشندگان  توسط مسئولين  شركت  مورد بررسي قرارميگيرد . 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</w:tbl>
    <w:p w:rsidR="00281E35" w:rsidRDefault="00281E35" w:rsidP="00281E35">
      <w:pPr>
        <w:bidi/>
        <w:ind w:hanging="540"/>
        <w:jc w:val="lowKashida"/>
        <w:rPr>
          <w:rFonts w:cs="Nazanin"/>
          <w:sz w:val="20"/>
          <w:szCs w:val="20"/>
          <w:rtl/>
        </w:rPr>
      </w:pPr>
    </w:p>
    <w:tbl>
      <w:tblPr>
        <w:tblStyle w:val="TableGrid"/>
        <w:bidiVisual/>
        <w:tblW w:w="10229" w:type="dxa"/>
        <w:tblLayout w:type="fixed"/>
        <w:tblLook w:val="01E0"/>
      </w:tblPr>
      <w:tblGrid>
        <w:gridCol w:w="5868"/>
        <w:gridCol w:w="4361"/>
      </w:tblGrid>
      <w:tr w:rsidR="00281E35" w:rsidRPr="00AD48C9" w:rsidTr="00FC0FCB">
        <w:tc>
          <w:tcPr>
            <w:tcW w:w="5868" w:type="dxa"/>
            <w:tcBorders>
              <w:top w:val="single" w:sz="12" w:space="0" w:color="auto"/>
              <w:left w:val="single" w:sz="12" w:space="0" w:color="auto"/>
            </w:tcBorders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sz w:val="18"/>
                <w:szCs w:val="18"/>
                <w:rtl/>
                <w:lang w:bidi="fa-IR"/>
              </w:rPr>
            </w:pP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برآورد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اوليه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از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</w:p>
        </w:tc>
        <w:tc>
          <w:tcPr>
            <w:tcW w:w="436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pP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="00861505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101" editas="canvas" style="width:9pt;height:9pt;mso-position-horizontal-relative:char;mso-position-vertical-relative:line" coordorigin="4674,10701" coordsize="185,188">
                  <o:lock v:ext="edit" aspectratio="t"/>
                  <v:shape id="_x0000_s1102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  <w:tr w:rsidR="00281E35" w:rsidTr="00FC0FCB">
        <w:tc>
          <w:tcPr>
            <w:tcW w:w="5868" w:type="dxa"/>
            <w:tcBorders>
              <w:left w:val="single" w:sz="12" w:space="0" w:color="auto"/>
              <w:bottom w:val="single" w:sz="12" w:space="0" w:color="auto"/>
            </w:tcBorders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sz w:val="18"/>
                <w:szCs w:val="18"/>
                <w:rtl/>
                <w:lang w:bidi="fa-IR"/>
              </w:rPr>
            </w:pP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نهائي</w:t>
            </w:r>
          </w:p>
        </w:tc>
        <w:tc>
          <w:tcPr>
            <w:tcW w:w="4361" w:type="dxa"/>
            <w:tcBorders>
              <w:bottom w:val="single" w:sz="12" w:space="0" w:color="auto"/>
              <w:right w:val="single" w:sz="12" w:space="0" w:color="auto"/>
            </w:tcBorders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sz w:val="18"/>
                <w:szCs w:val="18"/>
                <w:rtl/>
                <w:lang w:bidi="fa-IR"/>
              </w:rPr>
            </w:pP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="00861505" w:rsidRPr="00861505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861505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099" editas="canvas" style="width:9pt;height:9pt;mso-position-horizontal-relative:char;mso-position-vertical-relative:line" coordorigin="4674,10701" coordsize="185,188">
                  <o:lock v:ext="edit" aspectratio="t"/>
                  <v:shape id="_x0000_s1100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</w:tbl>
    <w:p w:rsidR="00281E35" w:rsidRDefault="00281E35" w:rsidP="00281E35">
      <w:pPr>
        <w:bidi/>
        <w:ind w:hanging="540"/>
        <w:jc w:val="lowKashida"/>
        <w:rPr>
          <w:rFonts w:cs="Nazanin"/>
          <w:sz w:val="20"/>
          <w:szCs w:val="20"/>
          <w:rtl/>
          <w:lang w:bidi="fa-IR"/>
        </w:rPr>
      </w:pPr>
    </w:p>
    <w:tbl>
      <w:tblPr>
        <w:tblStyle w:val="TableGrid"/>
        <w:bidiVisual/>
        <w:tblW w:w="10229" w:type="dxa"/>
        <w:tblLayout w:type="fixed"/>
        <w:tblLook w:val="01E0"/>
      </w:tblPr>
      <w:tblGrid>
        <w:gridCol w:w="1190"/>
        <w:gridCol w:w="426"/>
        <w:gridCol w:w="425"/>
        <w:gridCol w:w="3827"/>
        <w:gridCol w:w="992"/>
        <w:gridCol w:w="426"/>
        <w:gridCol w:w="385"/>
        <w:gridCol w:w="1032"/>
        <w:gridCol w:w="425"/>
        <w:gridCol w:w="426"/>
        <w:gridCol w:w="675"/>
      </w:tblGrid>
      <w:tr w:rsidR="00281E35" w:rsidTr="00FC0FCB">
        <w:tc>
          <w:tcPr>
            <w:tcW w:w="1190" w:type="dxa"/>
            <w:vMerge w:val="restart"/>
            <w:vAlign w:val="center"/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احتمال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تحريف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81E35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ادعا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81E35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2"/>
                <w:szCs w:val="22"/>
                <w:lang w:bidi="fa-IR"/>
              </w:rPr>
            </w:pPr>
            <w:r>
              <w:rPr>
                <w:rFonts w:cs="Nazanin"/>
                <w:b/>
                <w:bCs/>
                <w:color w:val="auto"/>
                <w:sz w:val="22"/>
                <w:szCs w:val="22"/>
                <w:rtl/>
                <w:lang w:bidi="fa-IR"/>
              </w:rPr>
              <w:t>پ  يا  ك</w:t>
            </w:r>
          </w:p>
        </w:tc>
        <w:tc>
          <w:tcPr>
            <w:tcW w:w="3827" w:type="dxa"/>
            <w:vMerge w:val="restart"/>
            <w:vAlign w:val="center"/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روشهاي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كنترل</w:t>
            </w:r>
          </w:p>
        </w:tc>
        <w:tc>
          <w:tcPr>
            <w:tcW w:w="1803" w:type="dxa"/>
            <w:gridSpan w:val="3"/>
            <w:tcBorders>
              <w:right w:val="double" w:sz="4" w:space="0" w:color="auto"/>
            </w:tcBorders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طراحي</w:t>
            </w:r>
          </w:p>
        </w:tc>
        <w:tc>
          <w:tcPr>
            <w:tcW w:w="1883" w:type="dxa"/>
            <w:gridSpan w:val="3"/>
            <w:tcBorders>
              <w:left w:val="double" w:sz="4" w:space="0" w:color="auto"/>
            </w:tcBorders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موثر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بودن</w:t>
            </w:r>
          </w:p>
        </w:tc>
        <w:tc>
          <w:tcPr>
            <w:tcW w:w="675" w:type="dxa"/>
            <w:vMerge w:val="restart"/>
            <w:vAlign w:val="center"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12291F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عطف به نامه مديريت        </w:t>
            </w:r>
          </w:p>
        </w:tc>
      </w:tr>
      <w:tr w:rsidR="00281E35" w:rsidRPr="0012291F" w:rsidTr="00FC0FCB">
        <w:trPr>
          <w:cantSplit/>
          <w:trHeight w:val="980"/>
        </w:trPr>
        <w:tc>
          <w:tcPr>
            <w:tcW w:w="1190" w:type="dxa"/>
            <w:vMerge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Merge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vMerge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281E35" w:rsidRPr="00630CC7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عطف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سيستم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ثبت شده</w:t>
            </w:r>
          </w:p>
        </w:tc>
        <w:tc>
          <w:tcPr>
            <w:tcW w:w="426" w:type="dxa"/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385" w:type="dxa"/>
            <w:tcBorders>
              <w:right w:val="double" w:sz="4" w:space="0" w:color="auto"/>
            </w:tcBorders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281E35" w:rsidRPr="00630CC7" w:rsidRDefault="00281E35" w:rsidP="00FC0FCB">
            <w:pPr>
              <w:bidi/>
              <w:jc w:val="center"/>
              <w:rPr>
                <w:rFonts w:cs="Nazanin"/>
                <w:b/>
                <w:bCs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ع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نتايج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آزمون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كنترل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ها</w:t>
            </w:r>
          </w:p>
        </w:tc>
        <w:tc>
          <w:tcPr>
            <w:tcW w:w="425" w:type="dxa"/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426" w:type="dxa"/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675" w:type="dxa"/>
            <w:vMerge/>
          </w:tcPr>
          <w:p w:rsidR="00281E35" w:rsidRPr="0012291F" w:rsidRDefault="00281E35" w:rsidP="00FC0FCB">
            <w:pPr>
              <w:bidi/>
              <w:jc w:val="lowKashida"/>
              <w:rPr>
                <w:rFonts w:cs="Nazanin"/>
                <w:b/>
                <w:bCs/>
                <w:color w:val="auto"/>
                <w:sz w:val="16"/>
                <w:szCs w:val="16"/>
                <w:rtl/>
                <w:lang w:bidi="fa-IR"/>
              </w:rPr>
            </w:pPr>
          </w:p>
        </w:tc>
      </w:tr>
      <w:tr w:rsidR="00281E35" w:rsidRPr="00255C45" w:rsidTr="00FC0FCB">
        <w:tc>
          <w:tcPr>
            <w:tcW w:w="10229" w:type="dxa"/>
            <w:gridSpan w:val="11"/>
          </w:tcPr>
          <w:p w:rsidR="00281E35" w:rsidRPr="00954581" w:rsidRDefault="00281E35" w:rsidP="00FC0FCB">
            <w:pPr>
              <w:bidi/>
              <w:ind w:left="2160"/>
              <w:jc w:val="lowKashida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  <w:r w:rsidRPr="00954581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دريافت كالا / خدمات</w:t>
            </w:r>
          </w:p>
        </w:tc>
      </w:tr>
      <w:tr w:rsidR="00281E35" w:rsidRPr="00630CC7" w:rsidTr="00726042">
        <w:tc>
          <w:tcPr>
            <w:tcW w:w="1190" w:type="dxa"/>
            <w:vMerge w:val="restart"/>
            <w:vAlign w:val="center"/>
          </w:tcPr>
          <w:p w:rsidR="00281E35" w:rsidRDefault="00281E35" w:rsidP="00726042">
            <w:pPr>
              <w:bidi/>
              <w:jc w:val="center"/>
              <w:rPr>
                <w:rFonts w:ascii="Arial" w:hAnsi="Arial"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253C3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خريد كالاي</w:t>
            </w:r>
          </w:p>
          <w:p w:rsidR="00281E35" w:rsidRPr="00C253C3" w:rsidRDefault="00281E35" w:rsidP="00726042">
            <w:pPr>
              <w:bidi/>
              <w:jc w:val="center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  <w:r w:rsidRPr="00C253C3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نا مرغوب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1952F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1952F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1952F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1952F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11- در هنگام تحويل كالا / خدمات ، مدارك كافي (رسيد انبار ) و مناسب شامل مشخصات ،مقادير و كيفيت كالا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ت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وسط مسئولين مستقل از صدور سفارش خريد تهيه مي شود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FC0FCB">
        <w:tc>
          <w:tcPr>
            <w:tcW w:w="1190" w:type="dxa"/>
            <w:vMerge/>
          </w:tcPr>
          <w:p w:rsidR="00281E35" w:rsidRPr="00C253C3" w:rsidRDefault="00281E35" w:rsidP="00FC0FCB">
            <w:pPr>
              <w:bidi/>
              <w:jc w:val="lowKashida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1952F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1952F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كا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1952F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1952F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12- كنترلهاي مناسبي وجود دارد تا بتوان اطمينان حاصل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نمود كه كليه مدارك  بند 11 فوق ، مد نظر 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ق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رار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خواهد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گرفت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. ( استفاده از فرمهاي داراي شماره ترتيب چاپي و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يا ثبت كالا / خدمات دريافتي در دفاتر خاص ). 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FC0FCB">
        <w:tc>
          <w:tcPr>
            <w:tcW w:w="1190" w:type="dxa"/>
          </w:tcPr>
          <w:p w:rsidR="00281E35" w:rsidRPr="00C253C3" w:rsidRDefault="00281E35" w:rsidP="00FC0FCB">
            <w:pPr>
              <w:bidi/>
              <w:jc w:val="lowKashida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  <w:r w:rsidRPr="00C253C3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خريدهاي مغاير با مجوز</w:t>
            </w:r>
          </w:p>
        </w:tc>
        <w:tc>
          <w:tcPr>
            <w:tcW w:w="426" w:type="dxa"/>
            <w:vAlign w:val="center"/>
          </w:tcPr>
          <w:p w:rsidR="00281E35" w:rsidRPr="004430A5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4430A5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vAlign w:val="center"/>
          </w:tcPr>
          <w:p w:rsidR="00281E35" w:rsidRPr="004430A5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4430A5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13- اطلاعات موجود در مدارك بند 11 فوق با مجوزهاي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خريد مربوطه تطبيق شده و اختلافهاي موجود توسط افراد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مسئولي پيگيري مي شود . 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FC0FCB">
        <w:tc>
          <w:tcPr>
            <w:tcW w:w="1190" w:type="dxa"/>
          </w:tcPr>
          <w:p w:rsidR="00281E35" w:rsidRPr="00C253C3" w:rsidRDefault="00281E35" w:rsidP="00FC0FCB">
            <w:pPr>
              <w:bidi/>
              <w:jc w:val="lowKashida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  <w:r w:rsidRPr="00C253C3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عدم ثبت حسابها</w:t>
            </w:r>
          </w:p>
        </w:tc>
        <w:tc>
          <w:tcPr>
            <w:tcW w:w="426" w:type="dxa"/>
            <w:vAlign w:val="center"/>
          </w:tcPr>
          <w:p w:rsidR="00281E35" w:rsidRPr="004430A5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4430A5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كا</w:t>
            </w:r>
          </w:p>
        </w:tc>
        <w:tc>
          <w:tcPr>
            <w:tcW w:w="425" w:type="dxa"/>
            <w:vAlign w:val="center"/>
          </w:tcPr>
          <w:p w:rsidR="00281E35" w:rsidRPr="004430A5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4430A5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14- مدارك مربوط به دريافت كالا / خدمات عينا جهت ثبت اقلام دريافتي درسوابق انبارمورداستفاده قرارميگيرد . 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</w:tbl>
    <w:p w:rsidR="00281E35" w:rsidRDefault="00281E35" w:rsidP="00281E35">
      <w:pPr>
        <w:bidi/>
        <w:ind w:hanging="540"/>
        <w:jc w:val="lowKashida"/>
        <w:rPr>
          <w:rFonts w:cs="Nazanin"/>
          <w:sz w:val="20"/>
          <w:szCs w:val="20"/>
          <w:rtl/>
          <w:lang w:bidi="fa-IR"/>
        </w:rPr>
      </w:pPr>
    </w:p>
    <w:tbl>
      <w:tblPr>
        <w:tblStyle w:val="TableGrid"/>
        <w:bidiVisual/>
        <w:tblW w:w="0" w:type="auto"/>
        <w:tblLook w:val="01E0"/>
      </w:tblPr>
      <w:tblGrid>
        <w:gridCol w:w="5868"/>
        <w:gridCol w:w="4361"/>
      </w:tblGrid>
      <w:tr w:rsidR="00281E35" w:rsidRPr="00AD48C9" w:rsidTr="00FC0FCB">
        <w:tc>
          <w:tcPr>
            <w:tcW w:w="5868" w:type="dxa"/>
            <w:tcBorders>
              <w:top w:val="single" w:sz="12" w:space="0" w:color="auto"/>
              <w:left w:val="single" w:sz="12" w:space="0" w:color="auto"/>
            </w:tcBorders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sz w:val="18"/>
                <w:szCs w:val="18"/>
                <w:rtl/>
                <w:lang w:bidi="fa-IR"/>
              </w:rPr>
            </w:pP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برآورد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اوليه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از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</w:p>
        </w:tc>
        <w:tc>
          <w:tcPr>
            <w:tcW w:w="436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pP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="00861505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121" editas="canvas" style="width:9pt;height:9pt;mso-position-horizontal-relative:char;mso-position-vertical-relative:line" coordorigin="4674,10701" coordsize="185,188">
                  <o:lock v:ext="edit" aspectratio="t"/>
                  <v:shape id="_x0000_s1122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  <w:tr w:rsidR="00281E35" w:rsidTr="00FC0FCB">
        <w:tc>
          <w:tcPr>
            <w:tcW w:w="5868" w:type="dxa"/>
            <w:tcBorders>
              <w:left w:val="single" w:sz="12" w:space="0" w:color="auto"/>
              <w:bottom w:val="single" w:sz="12" w:space="0" w:color="auto"/>
            </w:tcBorders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sz w:val="18"/>
                <w:szCs w:val="18"/>
                <w:rtl/>
                <w:lang w:bidi="fa-IR"/>
              </w:rPr>
            </w:pP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نهائي</w:t>
            </w:r>
          </w:p>
        </w:tc>
        <w:tc>
          <w:tcPr>
            <w:tcW w:w="4361" w:type="dxa"/>
            <w:tcBorders>
              <w:bottom w:val="single" w:sz="12" w:space="0" w:color="auto"/>
              <w:right w:val="single" w:sz="12" w:space="0" w:color="auto"/>
            </w:tcBorders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sz w:val="18"/>
                <w:szCs w:val="18"/>
                <w:rtl/>
                <w:lang w:bidi="fa-IR"/>
              </w:rPr>
            </w:pP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="00861505" w:rsidRPr="00861505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861505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119" editas="canvas" style="width:9pt;height:9pt;mso-position-horizontal-relative:char;mso-position-vertical-relative:line" coordorigin="4674,10701" coordsize="185,188">
                  <o:lock v:ext="edit" aspectratio="t"/>
                  <v:shape id="_x0000_s1120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</w:tbl>
    <w:p w:rsidR="00281E35" w:rsidRDefault="00281E35" w:rsidP="00281E35">
      <w:pPr>
        <w:bidi/>
        <w:ind w:hanging="540"/>
        <w:jc w:val="lowKashida"/>
        <w:rPr>
          <w:rFonts w:cs="Nazanin"/>
          <w:sz w:val="20"/>
          <w:szCs w:val="20"/>
          <w:rtl/>
          <w:lang w:bidi="fa-IR"/>
        </w:rPr>
      </w:pPr>
    </w:p>
    <w:p w:rsidR="00281E35" w:rsidRDefault="00281E35" w:rsidP="00281E35">
      <w:pPr>
        <w:bidi/>
        <w:ind w:hanging="540"/>
        <w:jc w:val="lowKashida"/>
        <w:rPr>
          <w:rFonts w:cs="Nazanin"/>
          <w:sz w:val="20"/>
          <w:szCs w:val="20"/>
          <w:rtl/>
          <w:lang w:bidi="fa-IR"/>
        </w:rPr>
      </w:pPr>
    </w:p>
    <w:p w:rsidR="00281E35" w:rsidRDefault="00281E35" w:rsidP="00281E35">
      <w:pPr>
        <w:bidi/>
        <w:ind w:hanging="540"/>
        <w:jc w:val="lowKashida"/>
        <w:rPr>
          <w:rFonts w:cs="Nazanin"/>
          <w:sz w:val="20"/>
          <w:szCs w:val="20"/>
          <w:rtl/>
          <w:lang w:bidi="fa-IR"/>
        </w:rPr>
      </w:pPr>
    </w:p>
    <w:tbl>
      <w:tblPr>
        <w:tblStyle w:val="TableGrid"/>
        <w:bidiVisual/>
        <w:tblW w:w="10229" w:type="dxa"/>
        <w:tblLayout w:type="fixed"/>
        <w:tblLook w:val="01E0"/>
      </w:tblPr>
      <w:tblGrid>
        <w:gridCol w:w="1190"/>
        <w:gridCol w:w="426"/>
        <w:gridCol w:w="425"/>
        <w:gridCol w:w="3827"/>
        <w:gridCol w:w="992"/>
        <w:gridCol w:w="426"/>
        <w:gridCol w:w="385"/>
        <w:gridCol w:w="1032"/>
        <w:gridCol w:w="425"/>
        <w:gridCol w:w="426"/>
        <w:gridCol w:w="675"/>
      </w:tblGrid>
      <w:tr w:rsidR="00281E35" w:rsidTr="00FC0FCB">
        <w:tc>
          <w:tcPr>
            <w:tcW w:w="1190" w:type="dxa"/>
            <w:vMerge w:val="restart"/>
            <w:vAlign w:val="center"/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lastRenderedPageBreak/>
              <w:t>احتمال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تحريف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81E35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ادعا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81E35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2"/>
                <w:szCs w:val="22"/>
                <w:lang w:bidi="fa-IR"/>
              </w:rPr>
            </w:pPr>
            <w:r>
              <w:rPr>
                <w:rFonts w:cs="Nazanin"/>
                <w:b/>
                <w:bCs/>
                <w:color w:val="auto"/>
                <w:sz w:val="22"/>
                <w:szCs w:val="22"/>
                <w:rtl/>
                <w:lang w:bidi="fa-IR"/>
              </w:rPr>
              <w:t>پ  يا  ك</w:t>
            </w:r>
          </w:p>
        </w:tc>
        <w:tc>
          <w:tcPr>
            <w:tcW w:w="3827" w:type="dxa"/>
            <w:vMerge w:val="restart"/>
            <w:vAlign w:val="center"/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روشهاي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كنترل</w:t>
            </w:r>
          </w:p>
        </w:tc>
        <w:tc>
          <w:tcPr>
            <w:tcW w:w="1803" w:type="dxa"/>
            <w:gridSpan w:val="3"/>
            <w:tcBorders>
              <w:right w:val="double" w:sz="4" w:space="0" w:color="auto"/>
            </w:tcBorders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طراحي</w:t>
            </w:r>
          </w:p>
        </w:tc>
        <w:tc>
          <w:tcPr>
            <w:tcW w:w="1883" w:type="dxa"/>
            <w:gridSpan w:val="3"/>
            <w:tcBorders>
              <w:left w:val="double" w:sz="4" w:space="0" w:color="auto"/>
            </w:tcBorders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موثر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بودن</w:t>
            </w:r>
          </w:p>
        </w:tc>
        <w:tc>
          <w:tcPr>
            <w:tcW w:w="675" w:type="dxa"/>
            <w:vMerge w:val="restart"/>
            <w:vAlign w:val="center"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12291F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عطف به نامه مديريت        </w:t>
            </w:r>
          </w:p>
        </w:tc>
      </w:tr>
      <w:tr w:rsidR="00281E35" w:rsidRPr="0012291F" w:rsidTr="00FC0FCB">
        <w:trPr>
          <w:cantSplit/>
          <w:trHeight w:val="980"/>
        </w:trPr>
        <w:tc>
          <w:tcPr>
            <w:tcW w:w="1190" w:type="dxa"/>
            <w:vMerge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Merge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vMerge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281E35" w:rsidRPr="00630CC7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عطف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سيستم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ثبت شده</w:t>
            </w:r>
          </w:p>
        </w:tc>
        <w:tc>
          <w:tcPr>
            <w:tcW w:w="426" w:type="dxa"/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385" w:type="dxa"/>
            <w:tcBorders>
              <w:right w:val="double" w:sz="4" w:space="0" w:color="auto"/>
            </w:tcBorders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281E35" w:rsidRPr="00630CC7" w:rsidRDefault="00281E35" w:rsidP="00FC0FCB">
            <w:pPr>
              <w:bidi/>
              <w:jc w:val="center"/>
              <w:rPr>
                <w:rFonts w:cs="Nazanin"/>
                <w:b/>
                <w:bCs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ع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نتايج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آزمون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كنترل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ها</w:t>
            </w:r>
          </w:p>
        </w:tc>
        <w:tc>
          <w:tcPr>
            <w:tcW w:w="425" w:type="dxa"/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426" w:type="dxa"/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675" w:type="dxa"/>
            <w:vMerge/>
          </w:tcPr>
          <w:p w:rsidR="00281E35" w:rsidRPr="0012291F" w:rsidRDefault="00281E35" w:rsidP="00FC0FCB">
            <w:pPr>
              <w:bidi/>
              <w:jc w:val="lowKashida"/>
              <w:rPr>
                <w:rFonts w:cs="Nazanin"/>
                <w:b/>
                <w:bCs/>
                <w:color w:val="auto"/>
                <w:sz w:val="16"/>
                <w:szCs w:val="16"/>
                <w:rtl/>
                <w:lang w:bidi="fa-IR"/>
              </w:rPr>
            </w:pPr>
          </w:p>
        </w:tc>
      </w:tr>
      <w:tr w:rsidR="00281E35" w:rsidRPr="00255C45" w:rsidTr="00FC0FCB">
        <w:tc>
          <w:tcPr>
            <w:tcW w:w="10229" w:type="dxa"/>
            <w:gridSpan w:val="11"/>
          </w:tcPr>
          <w:p w:rsidR="00281E35" w:rsidRPr="00954581" w:rsidRDefault="00281E35" w:rsidP="00FC0FCB">
            <w:pPr>
              <w:bidi/>
              <w:ind w:left="2160"/>
              <w:jc w:val="lowKashida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  <w:r w:rsidRPr="00954581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دريافت صورتحساب</w:t>
            </w:r>
          </w:p>
        </w:tc>
      </w:tr>
      <w:tr w:rsidR="00281E35" w:rsidRPr="00630CC7" w:rsidTr="00726042">
        <w:tc>
          <w:tcPr>
            <w:tcW w:w="1190" w:type="dxa"/>
            <w:vMerge w:val="restart"/>
            <w:vAlign w:val="center"/>
          </w:tcPr>
          <w:p w:rsidR="00281E35" w:rsidRPr="009A137A" w:rsidRDefault="00281E35" w:rsidP="00726042">
            <w:pPr>
              <w:bidi/>
              <w:jc w:val="center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  <w:r w:rsidRPr="009A137A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عدم ثبت حسابها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EB4E8D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EB4E8D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كا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EB4E8D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EB4E8D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15- كنترلهاي مناسبي وجود دارد تا بتوان  اطمينان حاصل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نمود كه در مقابل كليه مدارك مربوط به كالا / خدمات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دريافتي صورتحساب دريافت مي شود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726042">
        <w:tc>
          <w:tcPr>
            <w:tcW w:w="1190" w:type="dxa"/>
            <w:vMerge/>
            <w:vAlign w:val="center"/>
          </w:tcPr>
          <w:p w:rsidR="00281E35" w:rsidRPr="009A137A" w:rsidRDefault="00281E35" w:rsidP="00726042">
            <w:pPr>
              <w:bidi/>
              <w:jc w:val="center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EB4E8D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EB4E8D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كا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EB4E8D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EB4E8D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16- به منظور تشخيص دلايل عدم دريافت صورتحسابها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،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مدارك مربوط به دريافت كالا / خدمات به طور منظم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توسط مقام مسئولي مورد بررسي قرار مي گيرد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726042">
        <w:tc>
          <w:tcPr>
            <w:tcW w:w="1190" w:type="dxa"/>
            <w:vMerge w:val="restart"/>
            <w:vAlign w:val="center"/>
          </w:tcPr>
          <w:p w:rsidR="00281E35" w:rsidRPr="009A137A" w:rsidRDefault="00281E35" w:rsidP="00726042">
            <w:pPr>
              <w:bidi/>
              <w:jc w:val="center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  <w:r w:rsidRPr="009A137A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خريد كالا مغاير با صورتحساب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EB4E8D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EB4E8D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  <w:p w:rsidR="00281E35" w:rsidRPr="00EB4E8D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EB4E8D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مح</w:t>
            </w:r>
          </w:p>
          <w:p w:rsidR="00281E35" w:rsidRPr="00EB4E8D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EB4E8D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EB4E8D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EB4E8D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17- مقادير ،مشخصات و كيفيت كالا / خدمات دريافتي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مندرج در صورتحسابها با مدارك مربوط به دريافت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كالا / خدمات مطابقت مي شود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FC0FCB">
        <w:tc>
          <w:tcPr>
            <w:tcW w:w="1190" w:type="dxa"/>
            <w:vMerge/>
          </w:tcPr>
          <w:p w:rsidR="00281E35" w:rsidRPr="009A137A" w:rsidRDefault="00281E35" w:rsidP="00FC0FCB">
            <w:pPr>
              <w:bidi/>
              <w:jc w:val="lowKashida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EB4E8D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EB4E8D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EB4E8D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EB4E8D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18- صورتحساب مربوط به كالاي دريافتي ازنظر محاسبات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قيمت و شرايط مربوطه كنترل مي شود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FC0FCB">
        <w:tc>
          <w:tcPr>
            <w:tcW w:w="1190" w:type="dxa"/>
            <w:vMerge/>
          </w:tcPr>
          <w:p w:rsidR="00281E35" w:rsidRPr="009A137A" w:rsidRDefault="00281E35" w:rsidP="00FC0FCB">
            <w:pPr>
              <w:bidi/>
              <w:jc w:val="lowKashida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EB4E8D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EB4E8D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EB4E8D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EB4E8D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19- صورتحسابهاي مربوط به خدمات دريافتي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با مدار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ك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مربوط (مدارك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دريافت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گزارشهاي تكميل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كار)كنترل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ميشود.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FC0FCB">
        <w:trPr>
          <w:trHeight w:val="1180"/>
        </w:trPr>
        <w:tc>
          <w:tcPr>
            <w:tcW w:w="1190" w:type="dxa"/>
            <w:vMerge/>
          </w:tcPr>
          <w:p w:rsidR="00281E35" w:rsidRPr="009A137A" w:rsidRDefault="00281E35" w:rsidP="00FC0FCB">
            <w:pPr>
              <w:bidi/>
              <w:jc w:val="lowKashida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EB4E8D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EB4E8D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EB4E8D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EB4E8D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20 -كنترلهاي مناسبي جهت حصول اطمينان از صحت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صورتحسابهاي مربوط به خدمات عمده دريافتي كه درمورد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آنها برگ درخواست صادر نمي گردد ( مانند : آب و برق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و تلفن و ...) اعمال مي شود . 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FC0FCB">
        <w:tc>
          <w:tcPr>
            <w:tcW w:w="1190" w:type="dxa"/>
            <w:vMerge/>
          </w:tcPr>
          <w:p w:rsidR="00281E35" w:rsidRPr="009A137A" w:rsidRDefault="00281E35" w:rsidP="00FC0FCB">
            <w:pPr>
              <w:bidi/>
              <w:jc w:val="lowKashida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EB4E8D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EB4E8D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EB4E8D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EB4E8D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21- صورتحسابهاي دريافتي جهت ثبت در حسابها ،توسط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مقام مسئولي به تصويب مي رسد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726042">
        <w:tc>
          <w:tcPr>
            <w:tcW w:w="1190" w:type="dxa"/>
            <w:vAlign w:val="center"/>
          </w:tcPr>
          <w:p w:rsidR="00281E35" w:rsidRPr="009A137A" w:rsidRDefault="00281E35" w:rsidP="00726042">
            <w:pPr>
              <w:bidi/>
              <w:jc w:val="center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  <w:r w:rsidRPr="009A137A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عدم ثبت حسابها</w:t>
            </w:r>
          </w:p>
        </w:tc>
        <w:tc>
          <w:tcPr>
            <w:tcW w:w="426" w:type="dxa"/>
            <w:vAlign w:val="center"/>
          </w:tcPr>
          <w:p w:rsidR="00281E35" w:rsidRPr="00C10247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10247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كا</w:t>
            </w:r>
          </w:p>
        </w:tc>
        <w:tc>
          <w:tcPr>
            <w:tcW w:w="425" w:type="dxa"/>
            <w:vAlign w:val="center"/>
          </w:tcPr>
          <w:p w:rsidR="00281E35" w:rsidRPr="00C10247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10247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22- كنترلهاي مناسبي وجود دارد تا بتوان اطمينان حاصل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نمودكه كليه صورتحسابهاي دريافتي، جهت ثبت درحسابها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مد نظر قرار خواهد گرفت . 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726042">
        <w:tc>
          <w:tcPr>
            <w:tcW w:w="1190" w:type="dxa"/>
            <w:vMerge w:val="restart"/>
            <w:vAlign w:val="center"/>
          </w:tcPr>
          <w:p w:rsidR="00281E35" w:rsidRPr="009A137A" w:rsidRDefault="00281E35" w:rsidP="00726042">
            <w:pPr>
              <w:bidi/>
              <w:jc w:val="center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  <w:r w:rsidRPr="009A137A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خريد كالا مغاير با صورتحساب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9462C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9462C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  <w:p w:rsidR="00281E35" w:rsidRPr="009462C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9462C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كا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9462C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9462C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23- صورتحسابهاي خريد، توسط افرادي مستقل از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م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سئولين صدورمدارك دريافت كالا كنترل مي شود.ثبت اقلام 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د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ريافتي درسوابق انبارمورداستفاده قرارميگيرد . 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FC0FCB">
        <w:tc>
          <w:tcPr>
            <w:tcW w:w="1190" w:type="dxa"/>
            <w:vMerge/>
          </w:tcPr>
          <w:p w:rsidR="00281E35" w:rsidRPr="00255C45" w:rsidRDefault="00281E35" w:rsidP="00FC0FCB">
            <w:pPr>
              <w:bidi/>
              <w:jc w:val="lowKashida"/>
              <w:rPr>
                <w:rFonts w:cs="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9462C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9462C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كا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9462C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9462C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24- كليه مدارك مربوط به دريافت كالا و صورتحسابهاجهت ثبت در سوابق حسابداري انبار مد نظر قرار مي گيرد .</w:t>
            </w:r>
            <w:r w:rsidR="00861505"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  <w:pict>
                <v:line id="_x0000_s1127" style="position:absolute;left:0;text-align:left;z-index:251660288;mso-position-horizontal-relative:text;mso-position-vertical-relative:text" from="232.5pt,1.5pt" to="232.5pt,1.5pt" strokecolor="windowText" o:insetmode="auto"/>
              </w:pic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</w:tbl>
    <w:p w:rsidR="00281E35" w:rsidRDefault="00281E35" w:rsidP="00281E35">
      <w:pPr>
        <w:bidi/>
        <w:ind w:hanging="540"/>
        <w:jc w:val="lowKashida"/>
        <w:rPr>
          <w:rFonts w:cs="Nazanin"/>
          <w:sz w:val="20"/>
          <w:szCs w:val="20"/>
          <w:rtl/>
          <w:lang w:bidi="fa-IR"/>
        </w:rPr>
      </w:pPr>
    </w:p>
    <w:tbl>
      <w:tblPr>
        <w:tblStyle w:val="TableGrid"/>
        <w:bidiVisual/>
        <w:tblW w:w="0" w:type="auto"/>
        <w:tblLook w:val="01E0"/>
      </w:tblPr>
      <w:tblGrid>
        <w:gridCol w:w="5868"/>
        <w:gridCol w:w="4361"/>
      </w:tblGrid>
      <w:tr w:rsidR="00281E35" w:rsidRPr="00AD48C9" w:rsidTr="00FC0FCB">
        <w:tc>
          <w:tcPr>
            <w:tcW w:w="5868" w:type="dxa"/>
            <w:tcBorders>
              <w:top w:val="single" w:sz="12" w:space="0" w:color="auto"/>
              <w:left w:val="single" w:sz="12" w:space="0" w:color="auto"/>
            </w:tcBorders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sz w:val="18"/>
                <w:szCs w:val="18"/>
                <w:rtl/>
                <w:lang w:bidi="fa-IR"/>
              </w:rPr>
            </w:pP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برآورد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اوليه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از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</w:p>
        </w:tc>
        <w:tc>
          <w:tcPr>
            <w:tcW w:w="436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pP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="00861505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117" editas="canvas" style="width:9pt;height:9pt;mso-position-horizontal-relative:char;mso-position-vertical-relative:line" coordorigin="4674,10701" coordsize="185,188">
                  <o:lock v:ext="edit" aspectratio="t"/>
                  <v:shape id="_x0000_s1118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  <w:tr w:rsidR="00281E35" w:rsidTr="00FC0FCB">
        <w:tc>
          <w:tcPr>
            <w:tcW w:w="5868" w:type="dxa"/>
            <w:tcBorders>
              <w:left w:val="single" w:sz="12" w:space="0" w:color="auto"/>
              <w:bottom w:val="single" w:sz="12" w:space="0" w:color="auto"/>
            </w:tcBorders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sz w:val="18"/>
                <w:szCs w:val="18"/>
                <w:rtl/>
                <w:lang w:bidi="fa-IR"/>
              </w:rPr>
            </w:pP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نهائي</w:t>
            </w:r>
          </w:p>
        </w:tc>
        <w:tc>
          <w:tcPr>
            <w:tcW w:w="4361" w:type="dxa"/>
            <w:tcBorders>
              <w:bottom w:val="single" w:sz="12" w:space="0" w:color="auto"/>
              <w:right w:val="single" w:sz="12" w:space="0" w:color="auto"/>
            </w:tcBorders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sz w:val="18"/>
                <w:szCs w:val="18"/>
                <w:rtl/>
                <w:lang w:bidi="fa-IR"/>
              </w:rPr>
            </w:pP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="00861505" w:rsidRPr="00861505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861505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115" editas="canvas" style="width:9pt;height:9pt;mso-position-horizontal-relative:char;mso-position-vertical-relative:line" coordorigin="4674,10701" coordsize="185,188">
                  <o:lock v:ext="edit" aspectratio="t"/>
                  <v:shape id="_x0000_s1116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</w:tbl>
    <w:p w:rsidR="00281E35" w:rsidRDefault="00281E35" w:rsidP="00281E35">
      <w:pPr>
        <w:bidi/>
        <w:ind w:hanging="540"/>
        <w:jc w:val="lowKashida"/>
        <w:rPr>
          <w:rFonts w:cs="Nazanin"/>
          <w:sz w:val="20"/>
          <w:szCs w:val="20"/>
          <w:rtl/>
          <w:lang w:bidi="fa-IR"/>
        </w:rPr>
      </w:pPr>
    </w:p>
    <w:p w:rsidR="00281E35" w:rsidRDefault="00281E35" w:rsidP="00281E35">
      <w:pPr>
        <w:bidi/>
        <w:ind w:hanging="540"/>
        <w:jc w:val="lowKashida"/>
        <w:rPr>
          <w:rFonts w:cs="Nazanin"/>
          <w:sz w:val="20"/>
          <w:szCs w:val="20"/>
          <w:rtl/>
          <w:lang w:bidi="fa-IR"/>
        </w:rPr>
      </w:pPr>
    </w:p>
    <w:p w:rsidR="00281E35" w:rsidRDefault="00281E35" w:rsidP="00281E35">
      <w:pPr>
        <w:bidi/>
        <w:ind w:hanging="540"/>
        <w:jc w:val="lowKashida"/>
        <w:rPr>
          <w:rFonts w:cs="Nazanin"/>
          <w:sz w:val="20"/>
          <w:szCs w:val="20"/>
          <w:rtl/>
          <w:lang w:bidi="fa-IR"/>
        </w:rPr>
      </w:pPr>
    </w:p>
    <w:p w:rsidR="00281E35" w:rsidRDefault="00281E35" w:rsidP="00281E35">
      <w:pPr>
        <w:bidi/>
        <w:ind w:hanging="540"/>
        <w:jc w:val="lowKashida"/>
        <w:rPr>
          <w:rFonts w:cs="Nazanin"/>
          <w:sz w:val="20"/>
          <w:szCs w:val="20"/>
          <w:rtl/>
          <w:lang w:bidi="fa-IR"/>
        </w:rPr>
      </w:pPr>
    </w:p>
    <w:p w:rsidR="00281E35" w:rsidRDefault="00281E35" w:rsidP="00281E35">
      <w:pPr>
        <w:bidi/>
        <w:ind w:hanging="540"/>
        <w:jc w:val="lowKashida"/>
        <w:rPr>
          <w:rFonts w:cs="Nazanin"/>
          <w:sz w:val="20"/>
          <w:szCs w:val="20"/>
          <w:rtl/>
          <w:lang w:bidi="fa-IR"/>
        </w:rPr>
      </w:pPr>
    </w:p>
    <w:p w:rsidR="00281E35" w:rsidRDefault="00281E35" w:rsidP="00281E35">
      <w:pPr>
        <w:bidi/>
        <w:ind w:hanging="540"/>
        <w:jc w:val="lowKashida"/>
        <w:rPr>
          <w:rFonts w:cs="Nazanin"/>
          <w:sz w:val="20"/>
          <w:szCs w:val="20"/>
          <w:rtl/>
          <w:lang w:bidi="fa-IR"/>
        </w:rPr>
      </w:pPr>
    </w:p>
    <w:p w:rsidR="00281E35" w:rsidRDefault="00281E35" w:rsidP="00281E35">
      <w:pPr>
        <w:bidi/>
        <w:ind w:hanging="540"/>
        <w:jc w:val="lowKashida"/>
        <w:rPr>
          <w:rFonts w:cs="Nazanin"/>
          <w:sz w:val="20"/>
          <w:szCs w:val="20"/>
          <w:rtl/>
          <w:lang w:bidi="fa-IR"/>
        </w:rPr>
      </w:pPr>
    </w:p>
    <w:tbl>
      <w:tblPr>
        <w:tblStyle w:val="TableGrid"/>
        <w:bidiVisual/>
        <w:tblW w:w="10229" w:type="dxa"/>
        <w:tblLayout w:type="fixed"/>
        <w:tblLook w:val="01E0"/>
      </w:tblPr>
      <w:tblGrid>
        <w:gridCol w:w="1190"/>
        <w:gridCol w:w="426"/>
        <w:gridCol w:w="425"/>
        <w:gridCol w:w="3827"/>
        <w:gridCol w:w="992"/>
        <w:gridCol w:w="426"/>
        <w:gridCol w:w="385"/>
        <w:gridCol w:w="1032"/>
        <w:gridCol w:w="425"/>
        <w:gridCol w:w="426"/>
        <w:gridCol w:w="675"/>
      </w:tblGrid>
      <w:tr w:rsidR="00281E35" w:rsidTr="00FC0FCB">
        <w:tc>
          <w:tcPr>
            <w:tcW w:w="1190" w:type="dxa"/>
            <w:vMerge w:val="restart"/>
            <w:vAlign w:val="center"/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lastRenderedPageBreak/>
              <w:t>احتمال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تحريف</w:t>
            </w:r>
          </w:p>
        </w:tc>
        <w:tc>
          <w:tcPr>
            <w:tcW w:w="426" w:type="dxa"/>
            <w:vMerge w:val="restart"/>
            <w:vAlign w:val="center"/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روشهاي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كنترل</w:t>
            </w:r>
          </w:p>
        </w:tc>
        <w:tc>
          <w:tcPr>
            <w:tcW w:w="1803" w:type="dxa"/>
            <w:gridSpan w:val="3"/>
            <w:tcBorders>
              <w:right w:val="double" w:sz="4" w:space="0" w:color="auto"/>
            </w:tcBorders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طراحي</w:t>
            </w:r>
          </w:p>
        </w:tc>
        <w:tc>
          <w:tcPr>
            <w:tcW w:w="1883" w:type="dxa"/>
            <w:gridSpan w:val="3"/>
            <w:tcBorders>
              <w:left w:val="double" w:sz="4" w:space="0" w:color="auto"/>
            </w:tcBorders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موثر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بودن</w:t>
            </w:r>
          </w:p>
        </w:tc>
        <w:tc>
          <w:tcPr>
            <w:tcW w:w="675" w:type="dxa"/>
            <w:vMerge w:val="restart"/>
            <w:vAlign w:val="center"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12291F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عطف به نامه مديريت        </w:t>
            </w:r>
          </w:p>
        </w:tc>
      </w:tr>
      <w:tr w:rsidR="00281E35" w:rsidRPr="0012291F" w:rsidTr="00FC0FCB">
        <w:trPr>
          <w:cantSplit/>
          <w:trHeight w:val="980"/>
        </w:trPr>
        <w:tc>
          <w:tcPr>
            <w:tcW w:w="1190" w:type="dxa"/>
            <w:vMerge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Merge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vMerge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281E35" w:rsidRPr="00630CC7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عطف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سيستم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ثبت شده</w:t>
            </w:r>
          </w:p>
        </w:tc>
        <w:tc>
          <w:tcPr>
            <w:tcW w:w="426" w:type="dxa"/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385" w:type="dxa"/>
            <w:tcBorders>
              <w:right w:val="double" w:sz="4" w:space="0" w:color="auto"/>
            </w:tcBorders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281E35" w:rsidRPr="00630CC7" w:rsidRDefault="00281E35" w:rsidP="00FC0FCB">
            <w:pPr>
              <w:bidi/>
              <w:jc w:val="center"/>
              <w:rPr>
                <w:rFonts w:cs="Nazanin"/>
                <w:b/>
                <w:bCs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ع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نتايج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آزمون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كنترل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ها</w:t>
            </w:r>
          </w:p>
        </w:tc>
        <w:tc>
          <w:tcPr>
            <w:tcW w:w="425" w:type="dxa"/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426" w:type="dxa"/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675" w:type="dxa"/>
            <w:vMerge/>
          </w:tcPr>
          <w:p w:rsidR="00281E35" w:rsidRPr="0012291F" w:rsidRDefault="00281E35" w:rsidP="00FC0FCB">
            <w:pPr>
              <w:bidi/>
              <w:jc w:val="lowKashida"/>
              <w:rPr>
                <w:rFonts w:cs="Nazanin"/>
                <w:b/>
                <w:bCs/>
                <w:color w:val="auto"/>
                <w:sz w:val="16"/>
                <w:szCs w:val="16"/>
                <w:rtl/>
                <w:lang w:bidi="fa-IR"/>
              </w:rPr>
            </w:pPr>
          </w:p>
        </w:tc>
      </w:tr>
      <w:tr w:rsidR="00281E35" w:rsidRPr="00255C45" w:rsidTr="00FC0FCB">
        <w:tc>
          <w:tcPr>
            <w:tcW w:w="10229" w:type="dxa"/>
            <w:gridSpan w:val="11"/>
          </w:tcPr>
          <w:p w:rsidR="00281E35" w:rsidRPr="00954581" w:rsidRDefault="00281E35" w:rsidP="00FC0FCB">
            <w:pPr>
              <w:bidi/>
              <w:ind w:left="2160"/>
              <w:jc w:val="lowKashida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  <w:r w:rsidRPr="00954581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برگشت كالا و ساير مبالغ مورد مطالبه</w:t>
            </w:r>
          </w:p>
        </w:tc>
      </w:tr>
      <w:tr w:rsidR="00281E35" w:rsidRPr="00630CC7" w:rsidTr="00726042">
        <w:tc>
          <w:tcPr>
            <w:tcW w:w="1190" w:type="dxa"/>
            <w:vAlign w:val="center"/>
          </w:tcPr>
          <w:p w:rsidR="00281E35" w:rsidRPr="009A137A" w:rsidRDefault="00281E35" w:rsidP="00726042">
            <w:pPr>
              <w:bidi/>
              <w:jc w:val="center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  <w:r w:rsidRPr="009A137A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برگشت كالا بدون مجوز</w:t>
            </w:r>
          </w:p>
        </w:tc>
        <w:tc>
          <w:tcPr>
            <w:tcW w:w="426" w:type="dxa"/>
            <w:vAlign w:val="center"/>
          </w:tcPr>
          <w:p w:rsidR="00281E35" w:rsidRPr="00C10247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10247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  <w:p w:rsidR="00281E35" w:rsidRPr="00C10247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10247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vAlign w:val="center"/>
          </w:tcPr>
          <w:p w:rsidR="00281E35" w:rsidRPr="00C10247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10247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25-  مدارك مثبته كافي ( برگ برگشت كالا ) جهت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ادعاي شركت مشتمل برنوع ، مقدار، وضعيت كالاي برگشتي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و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دلايل عدم قبول كالا يا خدمات دريافتي، صادر مي شود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726042">
        <w:tc>
          <w:tcPr>
            <w:tcW w:w="1190" w:type="dxa"/>
            <w:vMerge w:val="restart"/>
            <w:vAlign w:val="center"/>
          </w:tcPr>
          <w:p w:rsidR="00281E35" w:rsidRPr="009A137A" w:rsidRDefault="00281E35" w:rsidP="00726042">
            <w:pPr>
              <w:bidi/>
              <w:jc w:val="center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  <w:r w:rsidRPr="009A137A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عدم ثبت اعلاميه هاي بدهكار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9462C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9462C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  <w:p w:rsidR="00281E35" w:rsidRPr="009462C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9462C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كا</w:t>
            </w:r>
          </w:p>
          <w:p w:rsidR="00281E35" w:rsidRPr="009462C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9462C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9462C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9462C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26- مدارك مذكوردر بند 25فوق به طريقي كنترل مي شود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تا بتوان اطمينان حاصل نمود كه كالاي برگشتي ياسايرمبالغ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مورد مطالبه تماما جهت صدور اعلاميه بدهكار مد نظر قرار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خواهد گرفت . 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726042">
        <w:tc>
          <w:tcPr>
            <w:tcW w:w="1190" w:type="dxa"/>
            <w:vMerge/>
            <w:vAlign w:val="center"/>
          </w:tcPr>
          <w:p w:rsidR="00281E35" w:rsidRPr="009A137A" w:rsidRDefault="00281E35" w:rsidP="00726042">
            <w:pPr>
              <w:bidi/>
              <w:jc w:val="center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9462C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9462C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9462C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9462C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27- اعلاميه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هاي بدهكار صادره جهت تائيد عدم قبول و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صحت ادعا ،مورد تصويب مقام مسئولي قرار مي گيرد . 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726042">
        <w:tc>
          <w:tcPr>
            <w:tcW w:w="1190" w:type="dxa"/>
            <w:vMerge/>
            <w:vAlign w:val="center"/>
          </w:tcPr>
          <w:p w:rsidR="00281E35" w:rsidRPr="009A137A" w:rsidRDefault="00281E35" w:rsidP="00726042">
            <w:pPr>
              <w:bidi/>
              <w:jc w:val="center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9462C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9462C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9462C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9462C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28- برگ برگشت كالا پس از تائيد عينا جهت ثبت كالاي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بر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گ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شتي در سوابق انبار مورد استفاده قرار مي گيرد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726042">
        <w:trPr>
          <w:trHeight w:val="880"/>
        </w:trPr>
        <w:tc>
          <w:tcPr>
            <w:tcW w:w="1190" w:type="dxa"/>
            <w:vMerge w:val="restart"/>
            <w:vAlign w:val="center"/>
          </w:tcPr>
          <w:p w:rsidR="00281E35" w:rsidRPr="009A137A" w:rsidRDefault="00281E35" w:rsidP="00726042">
            <w:pPr>
              <w:bidi/>
              <w:jc w:val="center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  <w:r w:rsidRPr="009A137A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عدم ثبت حسابها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9462C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9462C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9462C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9462C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29- كنترلهايي اعمال مي گرددتا كالاي برگشتي وسايرمبالغ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مورد مطالبه اي كه براي آنها اعلاميه بدكار صادر نگرديده به طور كامل مشخص شود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FC0FCB">
        <w:tc>
          <w:tcPr>
            <w:tcW w:w="1190" w:type="dxa"/>
            <w:vMerge/>
          </w:tcPr>
          <w:p w:rsidR="00281E35" w:rsidRPr="009A137A" w:rsidRDefault="00281E35" w:rsidP="00FC0FCB">
            <w:pPr>
              <w:bidi/>
              <w:jc w:val="lowKashida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9462C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9462C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كا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9462C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9462C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30- كنترلهايي اعمال مي گردد تا اعلاميه هاي بدهكاري كه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مدارك دال بر قبول ادعاي شركت در مورد آنها دريافت شده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به طور كامل مشخص شود ( مانند : عطف متقابل به اعلاميه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بستانكار دريافتي )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FC0FCB">
        <w:tc>
          <w:tcPr>
            <w:tcW w:w="1190" w:type="dxa"/>
            <w:vMerge/>
          </w:tcPr>
          <w:p w:rsidR="00281E35" w:rsidRPr="009A137A" w:rsidRDefault="00281E35" w:rsidP="00FC0FCB">
            <w:pPr>
              <w:bidi/>
              <w:jc w:val="lowKashida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9462C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9462C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كا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9462CB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9462C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31 -به منظور تشخيص دلايل عدم دريافت به موقع برگهاي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بستانكار فروشنده ، مدارك مذكور در بند 30 فوق ،به طور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منظم ( براي مثال : هر هفته ) توسط مقام مسئولي مورد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بررسي  و پيگيري لازم قرار مي گيرد 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726042">
        <w:tc>
          <w:tcPr>
            <w:tcW w:w="1190" w:type="dxa"/>
            <w:vMerge w:val="restart"/>
            <w:vAlign w:val="center"/>
          </w:tcPr>
          <w:p w:rsidR="00281E35" w:rsidRPr="009A137A" w:rsidRDefault="00281E35" w:rsidP="00726042">
            <w:pPr>
              <w:bidi/>
              <w:jc w:val="center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  <w:r w:rsidRPr="009A137A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ثبت غير واقعي حسابها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E5451D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E5451D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  <w:p w:rsidR="00281E35" w:rsidRPr="00E5451D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E5451D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E5451D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E5451D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32- اعلاميه هاي بستانكارفروشنده بامدارك مربوط به كالاي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برگشتي ومبالغ مطالبه شده  و همچنين قيمتهاي مندرج در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صورتحسابهاي اصلي ، مطابقت مي شود . </w:t>
            </w:r>
            <w:r w:rsidR="00861505"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  <w:pict>
                <v:line id="_x0000_s1128" style="position:absolute;left:0;text-align:left;z-index:251661312;mso-position-horizontal-relative:text;mso-position-vertical-relative:text" from="232.5pt,17.25pt" to="232.5pt,17.25pt" strokecolor="windowText" o:insetmode="auto"/>
              </w:pic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726042">
        <w:tc>
          <w:tcPr>
            <w:tcW w:w="1190" w:type="dxa"/>
            <w:vMerge/>
            <w:vAlign w:val="center"/>
          </w:tcPr>
          <w:p w:rsidR="00281E35" w:rsidRPr="009A137A" w:rsidRDefault="00281E35" w:rsidP="00726042">
            <w:pPr>
              <w:bidi/>
              <w:jc w:val="center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E5451D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E5451D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E5451D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E5451D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33- اعلاميه هاي بستانكار فروشنده جهت ثبت در حسابهاي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پرداختني ، توسط مقام مسئولي به تصويب مي رسد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726042">
        <w:tc>
          <w:tcPr>
            <w:tcW w:w="1190" w:type="dxa"/>
            <w:vAlign w:val="center"/>
          </w:tcPr>
          <w:p w:rsidR="00281E35" w:rsidRPr="009A137A" w:rsidRDefault="00281E35" w:rsidP="00726042">
            <w:pPr>
              <w:bidi/>
              <w:jc w:val="center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  <w:r w:rsidRPr="009A137A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عدم ثبت حسابها</w:t>
            </w:r>
          </w:p>
        </w:tc>
        <w:tc>
          <w:tcPr>
            <w:tcW w:w="426" w:type="dxa"/>
            <w:vAlign w:val="center"/>
          </w:tcPr>
          <w:p w:rsidR="00281E35" w:rsidRPr="009C4B0D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9C4B0D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كا</w:t>
            </w:r>
          </w:p>
        </w:tc>
        <w:tc>
          <w:tcPr>
            <w:tcW w:w="425" w:type="dxa"/>
            <w:vAlign w:val="center"/>
          </w:tcPr>
          <w:p w:rsidR="00281E35" w:rsidRPr="009C4B0D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9C4B0D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34- كنترلهاي مناسبي وجود دارد تا بتوان اطمينان حاصل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نمودكه كليه اعلاميه هاي بدهكار صادره ويابستانكاردريافتي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از فروشنده جهت ثبت در حسابهاي پرداختني مد نظر قرار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خواهد گرفت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</w:tbl>
    <w:p w:rsidR="00281E35" w:rsidRDefault="00281E35" w:rsidP="00281E35">
      <w:pPr>
        <w:bidi/>
        <w:ind w:hanging="540"/>
        <w:jc w:val="lowKashida"/>
        <w:rPr>
          <w:rFonts w:cs="Nazanin"/>
          <w:sz w:val="20"/>
          <w:szCs w:val="20"/>
          <w:rtl/>
          <w:lang w:bidi="fa-IR"/>
        </w:rPr>
      </w:pPr>
    </w:p>
    <w:tbl>
      <w:tblPr>
        <w:tblStyle w:val="TableGrid"/>
        <w:bidiVisual/>
        <w:tblW w:w="0" w:type="auto"/>
        <w:tblLook w:val="01E0"/>
      </w:tblPr>
      <w:tblGrid>
        <w:gridCol w:w="5868"/>
        <w:gridCol w:w="4361"/>
      </w:tblGrid>
      <w:tr w:rsidR="00281E35" w:rsidRPr="00AD48C9" w:rsidTr="00FC0FCB">
        <w:tc>
          <w:tcPr>
            <w:tcW w:w="5868" w:type="dxa"/>
            <w:tcBorders>
              <w:top w:val="single" w:sz="12" w:space="0" w:color="auto"/>
              <w:left w:val="single" w:sz="12" w:space="0" w:color="auto"/>
            </w:tcBorders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sz w:val="18"/>
                <w:szCs w:val="18"/>
                <w:rtl/>
                <w:lang w:bidi="fa-IR"/>
              </w:rPr>
            </w:pP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برآورد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اوليه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از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</w:p>
        </w:tc>
        <w:tc>
          <w:tcPr>
            <w:tcW w:w="436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pP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="00861505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113" editas="canvas" style="width:9pt;height:9pt;mso-position-horizontal-relative:char;mso-position-vertical-relative:line" coordorigin="4674,10701" coordsize="185,188">
                  <o:lock v:ext="edit" aspectratio="t"/>
                  <v:shape id="_x0000_s1114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  <w:tr w:rsidR="00281E35" w:rsidTr="00FC0FCB">
        <w:tc>
          <w:tcPr>
            <w:tcW w:w="5868" w:type="dxa"/>
            <w:tcBorders>
              <w:left w:val="single" w:sz="12" w:space="0" w:color="auto"/>
              <w:bottom w:val="single" w:sz="12" w:space="0" w:color="auto"/>
            </w:tcBorders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sz w:val="18"/>
                <w:szCs w:val="18"/>
                <w:rtl/>
                <w:lang w:bidi="fa-IR"/>
              </w:rPr>
            </w:pP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نهائي</w:t>
            </w:r>
          </w:p>
        </w:tc>
        <w:tc>
          <w:tcPr>
            <w:tcW w:w="4361" w:type="dxa"/>
            <w:tcBorders>
              <w:bottom w:val="single" w:sz="12" w:space="0" w:color="auto"/>
              <w:right w:val="single" w:sz="12" w:space="0" w:color="auto"/>
            </w:tcBorders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sz w:val="18"/>
                <w:szCs w:val="18"/>
                <w:rtl/>
                <w:lang w:bidi="fa-IR"/>
              </w:rPr>
            </w:pP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="00861505" w:rsidRPr="00861505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861505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111" editas="canvas" style="width:9pt;height:9pt;mso-position-horizontal-relative:char;mso-position-vertical-relative:line" coordorigin="4674,10701" coordsize="185,188">
                  <o:lock v:ext="edit" aspectratio="t"/>
                  <v:shape id="_x0000_s1112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</w:tbl>
    <w:p w:rsidR="00281E35" w:rsidRDefault="00281E35" w:rsidP="00281E35">
      <w:pPr>
        <w:bidi/>
        <w:ind w:hanging="540"/>
        <w:jc w:val="lowKashida"/>
        <w:rPr>
          <w:rFonts w:cs="Nazanin"/>
          <w:sz w:val="20"/>
          <w:szCs w:val="20"/>
          <w:rtl/>
          <w:lang w:bidi="fa-IR"/>
        </w:rPr>
      </w:pPr>
    </w:p>
    <w:p w:rsidR="00281E35" w:rsidRDefault="00281E35" w:rsidP="00281E35">
      <w:pPr>
        <w:bidi/>
        <w:ind w:hanging="540"/>
        <w:jc w:val="lowKashida"/>
        <w:rPr>
          <w:rFonts w:cs="Nazanin"/>
          <w:sz w:val="20"/>
          <w:szCs w:val="20"/>
          <w:rtl/>
          <w:lang w:bidi="fa-IR"/>
        </w:rPr>
      </w:pPr>
    </w:p>
    <w:p w:rsidR="00281E35" w:rsidRDefault="00281E35" w:rsidP="00281E35">
      <w:pPr>
        <w:bidi/>
        <w:ind w:hanging="540"/>
        <w:jc w:val="lowKashida"/>
        <w:rPr>
          <w:rFonts w:cs="Nazanin"/>
          <w:sz w:val="20"/>
          <w:szCs w:val="20"/>
          <w:rtl/>
          <w:lang w:bidi="fa-IR"/>
        </w:rPr>
      </w:pPr>
    </w:p>
    <w:tbl>
      <w:tblPr>
        <w:tblStyle w:val="TableGrid"/>
        <w:bidiVisual/>
        <w:tblW w:w="10229" w:type="dxa"/>
        <w:tblLayout w:type="fixed"/>
        <w:tblLook w:val="01E0"/>
      </w:tblPr>
      <w:tblGrid>
        <w:gridCol w:w="1190"/>
        <w:gridCol w:w="426"/>
        <w:gridCol w:w="425"/>
        <w:gridCol w:w="3827"/>
        <w:gridCol w:w="992"/>
        <w:gridCol w:w="426"/>
        <w:gridCol w:w="385"/>
        <w:gridCol w:w="1032"/>
        <w:gridCol w:w="425"/>
        <w:gridCol w:w="426"/>
        <w:gridCol w:w="675"/>
      </w:tblGrid>
      <w:tr w:rsidR="00281E35" w:rsidTr="004D0614">
        <w:tc>
          <w:tcPr>
            <w:tcW w:w="1190" w:type="dxa"/>
            <w:vMerge w:val="restart"/>
            <w:vAlign w:val="center"/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lastRenderedPageBreak/>
              <w:t>احتمال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تحريف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81E35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ادعا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81E35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2"/>
                <w:szCs w:val="22"/>
                <w:lang w:bidi="fa-IR"/>
              </w:rPr>
            </w:pPr>
            <w:r>
              <w:rPr>
                <w:rFonts w:cs="Nazanin"/>
                <w:b/>
                <w:bCs/>
                <w:color w:val="auto"/>
                <w:sz w:val="22"/>
                <w:szCs w:val="22"/>
                <w:rtl/>
                <w:lang w:bidi="fa-IR"/>
              </w:rPr>
              <w:t>پ  يا  ك</w:t>
            </w:r>
          </w:p>
        </w:tc>
        <w:tc>
          <w:tcPr>
            <w:tcW w:w="3827" w:type="dxa"/>
            <w:vMerge w:val="restart"/>
            <w:vAlign w:val="center"/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روشهاي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كنترل</w:t>
            </w:r>
          </w:p>
        </w:tc>
        <w:tc>
          <w:tcPr>
            <w:tcW w:w="1803" w:type="dxa"/>
            <w:gridSpan w:val="3"/>
            <w:tcBorders>
              <w:right w:val="double" w:sz="4" w:space="0" w:color="auto"/>
            </w:tcBorders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طراحي</w:t>
            </w:r>
          </w:p>
        </w:tc>
        <w:tc>
          <w:tcPr>
            <w:tcW w:w="1883" w:type="dxa"/>
            <w:gridSpan w:val="3"/>
            <w:tcBorders>
              <w:left w:val="double" w:sz="4" w:space="0" w:color="auto"/>
            </w:tcBorders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موثر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بودن</w:t>
            </w:r>
          </w:p>
        </w:tc>
        <w:tc>
          <w:tcPr>
            <w:tcW w:w="675" w:type="dxa"/>
            <w:vMerge w:val="restart"/>
            <w:vAlign w:val="center"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12291F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عطف به نامه مديريت        </w:t>
            </w:r>
          </w:p>
        </w:tc>
      </w:tr>
      <w:tr w:rsidR="00281E35" w:rsidRPr="0012291F" w:rsidTr="004D0614">
        <w:trPr>
          <w:cantSplit/>
          <w:trHeight w:val="980"/>
        </w:trPr>
        <w:tc>
          <w:tcPr>
            <w:tcW w:w="1190" w:type="dxa"/>
            <w:vMerge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Merge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vMerge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281E35" w:rsidRPr="00630CC7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عطف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سيستم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ثبت شده</w:t>
            </w:r>
          </w:p>
        </w:tc>
        <w:tc>
          <w:tcPr>
            <w:tcW w:w="426" w:type="dxa"/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385" w:type="dxa"/>
            <w:tcBorders>
              <w:right w:val="double" w:sz="4" w:space="0" w:color="auto"/>
            </w:tcBorders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281E35" w:rsidRPr="00630CC7" w:rsidRDefault="00281E35" w:rsidP="00FC0FCB">
            <w:pPr>
              <w:bidi/>
              <w:jc w:val="center"/>
              <w:rPr>
                <w:rFonts w:cs="Nazanin"/>
                <w:b/>
                <w:bCs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ع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نتايج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آزمون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كنترل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ها</w:t>
            </w:r>
          </w:p>
        </w:tc>
        <w:tc>
          <w:tcPr>
            <w:tcW w:w="425" w:type="dxa"/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426" w:type="dxa"/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675" w:type="dxa"/>
            <w:vMerge/>
          </w:tcPr>
          <w:p w:rsidR="00281E35" w:rsidRPr="0012291F" w:rsidRDefault="00281E35" w:rsidP="00FC0FCB">
            <w:pPr>
              <w:bidi/>
              <w:jc w:val="lowKashida"/>
              <w:rPr>
                <w:rFonts w:cs="Nazanin"/>
                <w:b/>
                <w:bCs/>
                <w:color w:val="auto"/>
                <w:sz w:val="16"/>
                <w:szCs w:val="16"/>
                <w:rtl/>
                <w:lang w:bidi="fa-IR"/>
              </w:rPr>
            </w:pPr>
          </w:p>
        </w:tc>
      </w:tr>
      <w:tr w:rsidR="00281E35" w:rsidRPr="00F8703F" w:rsidTr="004D0614">
        <w:tc>
          <w:tcPr>
            <w:tcW w:w="10229" w:type="dxa"/>
            <w:gridSpan w:val="11"/>
          </w:tcPr>
          <w:p w:rsidR="00281E35" w:rsidRPr="00954581" w:rsidRDefault="00281E35" w:rsidP="00FC0FCB">
            <w:pPr>
              <w:bidi/>
              <w:ind w:left="2160"/>
              <w:jc w:val="lowKashida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  <w:r w:rsidRPr="00954581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پرداختهاي بانكي</w:t>
            </w:r>
          </w:p>
        </w:tc>
      </w:tr>
      <w:tr w:rsidR="00281E35" w:rsidRPr="00630CC7" w:rsidTr="00726042">
        <w:tc>
          <w:tcPr>
            <w:tcW w:w="1190" w:type="dxa"/>
            <w:vMerge w:val="restart"/>
            <w:vAlign w:val="center"/>
          </w:tcPr>
          <w:p w:rsidR="00281E35" w:rsidRDefault="00281E35" w:rsidP="00726042">
            <w:pPr>
              <w:bidi/>
              <w:jc w:val="center"/>
              <w:rPr>
                <w:rFonts w:ascii="Arial" w:hAnsi="Arial"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1D4F1B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پرداختهاي بدون مجوزو</w:t>
            </w:r>
          </w:p>
          <w:p w:rsidR="00281E35" w:rsidRPr="001D4F1B" w:rsidRDefault="00281E35" w:rsidP="00726042">
            <w:pPr>
              <w:bidi/>
              <w:jc w:val="center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  <w:r w:rsidRPr="001D4F1B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مستندات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C944F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944F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C944F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944F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35- از چكهاي استفاده نشده بنحومطلوبي محافظت ميشود.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4D0614">
        <w:tc>
          <w:tcPr>
            <w:tcW w:w="1190" w:type="dxa"/>
            <w:vMerge/>
          </w:tcPr>
          <w:p w:rsidR="00281E35" w:rsidRPr="00255C45" w:rsidRDefault="00281E35" w:rsidP="00FC0FCB">
            <w:pPr>
              <w:bidi/>
              <w:jc w:val="lowKashida"/>
              <w:rPr>
                <w:rFonts w:cs="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C944F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944F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كا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C944F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944F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36- شماره ترتيب چكهاي صادره ،توسط مقام مسئولي تحت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كنترل و عدم صدور هر يك از شماره ها مورد بررسي قرار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مي گيرد وچكهايي كه درنظر نيست مورداستفاده قرار گيرد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به موقع باطل مي شود . 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4D0614">
        <w:tc>
          <w:tcPr>
            <w:tcW w:w="1190" w:type="dxa"/>
            <w:vMerge/>
          </w:tcPr>
          <w:p w:rsidR="00281E35" w:rsidRPr="00255C45" w:rsidRDefault="00281E35" w:rsidP="00FC0FCB">
            <w:pPr>
              <w:bidi/>
              <w:jc w:val="lowKashida"/>
              <w:rPr>
                <w:rFonts w:cs="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C944F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944F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C944F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944F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37- صدور چك تنها درمقابل برگهاي دستور پرداخت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داراي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شماره ترتيب چاپي كه بر مبناي مدارك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ومستندات مربوط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ب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ه معاملات شركت صادر شده و توسط مقام مسئولي تائيد گرديده انجام مي شود . 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4D0614">
        <w:tc>
          <w:tcPr>
            <w:tcW w:w="1190" w:type="dxa"/>
            <w:vMerge/>
          </w:tcPr>
          <w:p w:rsidR="00281E35" w:rsidRPr="00255C45" w:rsidRDefault="00281E35" w:rsidP="00FC0FCB">
            <w:pPr>
              <w:bidi/>
              <w:jc w:val="lowKashida"/>
              <w:rPr>
                <w:rFonts w:cs="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C944F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944F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C944F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944F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38- همزمان با صدورچك،مستندات ومدارك پيوست جهت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جلوگيري از استفاده مجدد به نحو مناسبي باطل مي شود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4D0614">
        <w:tc>
          <w:tcPr>
            <w:tcW w:w="1190" w:type="dxa"/>
            <w:vMerge/>
          </w:tcPr>
          <w:p w:rsidR="00281E35" w:rsidRPr="00255C45" w:rsidRDefault="00281E35" w:rsidP="00FC0FCB">
            <w:pPr>
              <w:bidi/>
              <w:jc w:val="lowKashida"/>
              <w:rPr>
                <w:rFonts w:cs="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C944F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944F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C944F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944F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39- صدور چك و حواله هاي بانكي توسط اشخاص مستقل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از صادر كننده مجوز پرداخت صورت مي گيرد . 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4D0614">
        <w:tc>
          <w:tcPr>
            <w:tcW w:w="1190" w:type="dxa"/>
            <w:vMerge/>
          </w:tcPr>
          <w:p w:rsidR="00281E35" w:rsidRPr="00255C45" w:rsidRDefault="00281E35" w:rsidP="00FC0FCB">
            <w:pPr>
              <w:bidi/>
              <w:jc w:val="lowKashida"/>
              <w:rPr>
                <w:rFonts w:cs="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C944F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944F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C944F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944F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40- صدور چك و حواله هاي بانكي در موارد زير ، منوط به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وجود مدارك لازم و مورد تائيد صحت معاملات بر اساس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روشهاي شركت است :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الف ) پرداخت بدهيها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ب ) پرداخت حقوق و دستمزد و كسور مربوط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ج ) بازپرداخت مخارج نقدي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د ) ساير پ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ر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داختها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4D0614">
        <w:tc>
          <w:tcPr>
            <w:tcW w:w="1190" w:type="dxa"/>
            <w:vMerge/>
          </w:tcPr>
          <w:p w:rsidR="00281E35" w:rsidRPr="00255C45" w:rsidRDefault="00281E35" w:rsidP="00FC0FCB">
            <w:pPr>
              <w:bidi/>
              <w:jc w:val="lowKashida"/>
              <w:rPr>
                <w:rFonts w:cs="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C944F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944F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C944F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944F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41- درموردمعاملاتي نظيرخريدسرمايه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گذاري وپرداخت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سود سهام كه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به علت ماهيت خاص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خود از روشهاي معمول موردتصويب واقع نمي شوند،چكهاوحواله هاي بانكي براساس</w:t>
            </w:r>
            <w:r w:rsidR="00861505"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  <w:pict>
                <v:line id="_x0000_s1130" style="position:absolute;left:0;text-align:left;z-index:251663360;mso-position-horizontal-relative:text;mso-position-vertical-relative:text" from="232.5pt,.75pt" to="232.5pt,.75pt" strokecolor="windowText" o:insetmode="auto"/>
              </w:pic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مدارك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كافي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درموردمستند بودن معاملات تهيه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ميشود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4D0614">
        <w:tc>
          <w:tcPr>
            <w:tcW w:w="1190" w:type="dxa"/>
            <w:vMerge/>
          </w:tcPr>
          <w:p w:rsidR="00281E35" w:rsidRPr="00255C45" w:rsidRDefault="00281E35" w:rsidP="00FC0FCB">
            <w:pPr>
              <w:bidi/>
              <w:jc w:val="lowKashida"/>
              <w:rPr>
                <w:rFonts w:cs="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C944F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944F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C944F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944F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42- كنترلهاي مناسبي جهت جلوگيري ازصدورچك دروجه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حامل و امضاء چكهاي سفيد به عمل مي آيد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4D0614">
        <w:tc>
          <w:tcPr>
            <w:tcW w:w="1190" w:type="dxa"/>
            <w:vMerge/>
          </w:tcPr>
          <w:p w:rsidR="00281E35" w:rsidRPr="00255C45" w:rsidRDefault="00281E35" w:rsidP="00FC0FCB">
            <w:pPr>
              <w:bidi/>
              <w:jc w:val="lowKashida"/>
              <w:rPr>
                <w:rFonts w:cs="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C944F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944F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C944F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944F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43- كنترلهاي مناسبي جهت جلوگيري از تغيير مندرجات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چك توسط افرادغير مسئول وچكهاي صادره به عمل مي آيد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( بعنوان مثال :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استفاده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نوارچسب يااستفاده ازماشين پرفراژ)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4D0614">
        <w:tc>
          <w:tcPr>
            <w:tcW w:w="1190" w:type="dxa"/>
            <w:vMerge/>
          </w:tcPr>
          <w:p w:rsidR="00281E35" w:rsidRPr="00255C45" w:rsidRDefault="00281E35" w:rsidP="00FC0FCB">
            <w:pPr>
              <w:bidi/>
              <w:jc w:val="lowKashida"/>
              <w:rPr>
                <w:rFonts w:cs="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C944F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944F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C944F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944F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44- چكها توسط افراد مسئولي مستقل از تصويب كنندگان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معاملات امضاء مي شود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4D0614">
        <w:tc>
          <w:tcPr>
            <w:tcW w:w="1190" w:type="dxa"/>
            <w:vMerge/>
          </w:tcPr>
          <w:p w:rsidR="00281E35" w:rsidRPr="00255C45" w:rsidRDefault="00281E35" w:rsidP="00FC0FCB">
            <w:pPr>
              <w:bidi/>
              <w:jc w:val="lowKashida"/>
              <w:rPr>
                <w:rFonts w:cs="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C944F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944F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C944F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944F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45- تعداد و مسئوليت امضاء كنندگان چك و لزوم ممهور </w:t>
            </w:r>
          </w:p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كردن چكها در شركت ،تابع ضوابط كنترلي مناسبي است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4D0614">
        <w:tc>
          <w:tcPr>
            <w:tcW w:w="1190" w:type="dxa"/>
            <w:vMerge/>
          </w:tcPr>
          <w:p w:rsidR="00281E35" w:rsidRPr="00255C45" w:rsidRDefault="00281E35" w:rsidP="00FC0FCB">
            <w:pPr>
              <w:bidi/>
              <w:jc w:val="lowKashida"/>
              <w:rPr>
                <w:rFonts w:cs="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C944F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944F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C944F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944F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46- زمان تحويل چك به ذينفع،رسيدمعتبردريافت ميگردد و چكهاي تحويل نشده به نحو مناسبي نگهداري مي شود . 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AD48C9" w:rsidTr="004D0614">
        <w:tc>
          <w:tcPr>
            <w:tcW w:w="5868" w:type="dxa"/>
            <w:gridSpan w:val="4"/>
            <w:tcBorders>
              <w:top w:val="single" w:sz="12" w:space="0" w:color="auto"/>
              <w:left w:val="single" w:sz="12" w:space="0" w:color="auto"/>
            </w:tcBorders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sz w:val="18"/>
                <w:szCs w:val="18"/>
                <w:rtl/>
                <w:lang w:bidi="fa-IR"/>
              </w:rPr>
            </w:pP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برآورد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اوليه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از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</w:p>
        </w:tc>
        <w:tc>
          <w:tcPr>
            <w:tcW w:w="436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pP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="00861505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109" editas="canvas" style="width:9pt;height:9pt;mso-position-horizontal-relative:char;mso-position-vertical-relative:line" coordorigin="4674,10701" coordsize="185,188">
                  <o:lock v:ext="edit" aspectratio="t"/>
                  <v:shape id="_x0000_s1110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  <w:tr w:rsidR="00281E35" w:rsidTr="004D0614">
        <w:tc>
          <w:tcPr>
            <w:tcW w:w="5868" w:type="dxa"/>
            <w:gridSpan w:val="4"/>
            <w:tcBorders>
              <w:left w:val="single" w:sz="12" w:space="0" w:color="auto"/>
              <w:bottom w:val="single" w:sz="12" w:space="0" w:color="auto"/>
            </w:tcBorders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sz w:val="18"/>
                <w:szCs w:val="18"/>
                <w:rtl/>
                <w:lang w:bidi="fa-IR"/>
              </w:rPr>
            </w:pP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نهائي</w:t>
            </w:r>
          </w:p>
        </w:tc>
        <w:tc>
          <w:tcPr>
            <w:tcW w:w="4361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sz w:val="18"/>
                <w:szCs w:val="18"/>
                <w:rtl/>
                <w:lang w:bidi="fa-IR"/>
              </w:rPr>
            </w:pP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="00861505" w:rsidRPr="00861505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861505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107" editas="canvas" style="width:9pt;height:9pt;mso-position-horizontal-relative:char;mso-position-vertical-relative:line" coordorigin="4674,10701" coordsize="185,188">
                  <o:lock v:ext="edit" aspectratio="t"/>
                  <v:shape id="_x0000_s1108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  <w:tr w:rsidR="00281E35" w:rsidTr="00FC0FCB">
        <w:tc>
          <w:tcPr>
            <w:tcW w:w="1190" w:type="dxa"/>
            <w:vMerge w:val="restart"/>
            <w:vAlign w:val="center"/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lastRenderedPageBreak/>
              <w:t>احتمال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تحريف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81E35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ادعا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81E35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2"/>
                <w:szCs w:val="22"/>
                <w:lang w:bidi="fa-IR"/>
              </w:rPr>
            </w:pPr>
            <w:r>
              <w:rPr>
                <w:rFonts w:cs="Nazanin"/>
                <w:b/>
                <w:bCs/>
                <w:color w:val="auto"/>
                <w:sz w:val="22"/>
                <w:szCs w:val="22"/>
                <w:rtl/>
                <w:lang w:bidi="fa-IR"/>
              </w:rPr>
              <w:t>پ  يا  ك</w:t>
            </w:r>
          </w:p>
        </w:tc>
        <w:tc>
          <w:tcPr>
            <w:tcW w:w="3827" w:type="dxa"/>
            <w:vMerge w:val="restart"/>
            <w:vAlign w:val="center"/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روشهاي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كنترل</w:t>
            </w:r>
          </w:p>
        </w:tc>
        <w:tc>
          <w:tcPr>
            <w:tcW w:w="1803" w:type="dxa"/>
            <w:gridSpan w:val="3"/>
            <w:tcBorders>
              <w:right w:val="double" w:sz="4" w:space="0" w:color="auto"/>
            </w:tcBorders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طراحي</w:t>
            </w:r>
          </w:p>
        </w:tc>
        <w:tc>
          <w:tcPr>
            <w:tcW w:w="1883" w:type="dxa"/>
            <w:gridSpan w:val="3"/>
            <w:tcBorders>
              <w:left w:val="double" w:sz="4" w:space="0" w:color="auto"/>
            </w:tcBorders>
          </w:tcPr>
          <w:p w:rsidR="00281E35" w:rsidRDefault="00281E35" w:rsidP="00FC0FCB">
            <w:pPr>
              <w:bidi/>
              <w:jc w:val="center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موثر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بودن</w:t>
            </w:r>
          </w:p>
        </w:tc>
        <w:tc>
          <w:tcPr>
            <w:tcW w:w="675" w:type="dxa"/>
            <w:vMerge w:val="restart"/>
            <w:vAlign w:val="center"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  <w:r w:rsidRPr="0012291F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عطف به نامه مديريت        </w:t>
            </w:r>
          </w:p>
        </w:tc>
      </w:tr>
      <w:tr w:rsidR="00281E35" w:rsidRPr="0012291F" w:rsidTr="00FC0FCB">
        <w:trPr>
          <w:cantSplit/>
          <w:trHeight w:val="980"/>
        </w:trPr>
        <w:tc>
          <w:tcPr>
            <w:tcW w:w="1190" w:type="dxa"/>
            <w:vMerge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Merge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281E35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vMerge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281E35" w:rsidRPr="00630CC7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عطف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سيستم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ثبت شده</w:t>
            </w:r>
          </w:p>
        </w:tc>
        <w:tc>
          <w:tcPr>
            <w:tcW w:w="426" w:type="dxa"/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385" w:type="dxa"/>
            <w:tcBorders>
              <w:right w:val="double" w:sz="4" w:space="0" w:color="auto"/>
            </w:tcBorders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281E35" w:rsidRPr="00630CC7" w:rsidRDefault="00281E35" w:rsidP="00FC0FCB">
            <w:pPr>
              <w:bidi/>
              <w:jc w:val="center"/>
              <w:rPr>
                <w:rFonts w:cs="Nazanin"/>
                <w:b/>
                <w:bCs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ع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نتايج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آزمون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كنترل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ها</w:t>
            </w:r>
          </w:p>
        </w:tc>
        <w:tc>
          <w:tcPr>
            <w:tcW w:w="425" w:type="dxa"/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426" w:type="dxa"/>
            <w:textDirection w:val="btLr"/>
            <w:vAlign w:val="center"/>
          </w:tcPr>
          <w:p w:rsidR="00281E35" w:rsidRPr="00630CC7" w:rsidRDefault="00281E35" w:rsidP="00FC0FCB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675" w:type="dxa"/>
            <w:vMerge/>
          </w:tcPr>
          <w:p w:rsidR="00281E35" w:rsidRPr="0012291F" w:rsidRDefault="00281E35" w:rsidP="00FC0FCB">
            <w:pPr>
              <w:bidi/>
              <w:jc w:val="lowKashida"/>
              <w:rPr>
                <w:rFonts w:cs="Nazanin"/>
                <w:b/>
                <w:bCs/>
                <w:color w:val="auto"/>
                <w:sz w:val="16"/>
                <w:szCs w:val="16"/>
                <w:rtl/>
                <w:lang w:bidi="fa-IR"/>
              </w:rPr>
            </w:pPr>
          </w:p>
        </w:tc>
      </w:tr>
      <w:tr w:rsidR="00281E35" w:rsidRPr="00F8703F" w:rsidTr="00FC0FCB">
        <w:tc>
          <w:tcPr>
            <w:tcW w:w="10229" w:type="dxa"/>
            <w:gridSpan w:val="11"/>
          </w:tcPr>
          <w:p w:rsidR="00281E35" w:rsidRPr="00954581" w:rsidRDefault="00281E35" w:rsidP="00FC0FCB">
            <w:pPr>
              <w:bidi/>
              <w:ind w:left="2160"/>
              <w:jc w:val="lowKashida"/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</w:pPr>
            <w:r w:rsidRPr="00954581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پرداختهاي نقدي</w:t>
            </w:r>
          </w:p>
        </w:tc>
      </w:tr>
      <w:tr w:rsidR="00281E35" w:rsidRPr="00630CC7" w:rsidTr="00726042">
        <w:tc>
          <w:tcPr>
            <w:tcW w:w="1190" w:type="dxa"/>
            <w:vMerge w:val="restart"/>
            <w:vAlign w:val="center"/>
          </w:tcPr>
          <w:p w:rsidR="00281E35" w:rsidRPr="000F1E7F" w:rsidRDefault="00281E35" w:rsidP="00726042">
            <w:pPr>
              <w:bidi/>
              <w:jc w:val="center"/>
              <w:rPr>
                <w:rFonts w:ascii="Arial" w:hAnsi="Arial" w:cs="Nazanin"/>
                <w:b/>
                <w:bCs/>
                <w:color w:val="auto"/>
                <w:sz w:val="18"/>
                <w:szCs w:val="18"/>
                <w:lang w:bidi="fa-IR"/>
              </w:rPr>
            </w:pPr>
            <w:r w:rsidRPr="000F1E7F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پرداختهاي بدون مجوز و مستندات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AB1708" w:rsidRDefault="00281E35" w:rsidP="00FC0FCB">
            <w:pPr>
              <w:bidi/>
              <w:jc w:val="center"/>
              <w:rPr>
                <w:rFonts w:ascii="Arial" w:hAnsi="Arial" w:cs="Nazanin"/>
                <w:b/>
                <w:bCs/>
                <w:color w:val="auto"/>
                <w:sz w:val="18"/>
                <w:szCs w:val="18"/>
                <w:lang w:bidi="fa-IR"/>
              </w:rPr>
            </w:pPr>
            <w:r w:rsidRPr="00AB1708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AB1708" w:rsidRDefault="00281E35" w:rsidP="00FC0FCB">
            <w:pPr>
              <w:bidi/>
              <w:jc w:val="center"/>
              <w:rPr>
                <w:rFonts w:ascii="Arial" w:hAnsi="Arial" w:cs="Nazanin"/>
                <w:b/>
                <w:bCs/>
                <w:color w:val="auto"/>
                <w:sz w:val="18"/>
                <w:szCs w:val="18"/>
                <w:lang w:bidi="fa-IR"/>
              </w:rPr>
            </w:pPr>
            <w:r w:rsidRPr="00AB1708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47- كنترلهاي لازم جهت جلوگيري از پرداخت هزينه هاي </w:t>
            </w:r>
          </w:p>
          <w:p w:rsidR="00281E35" w:rsidRPr="00361744" w:rsidRDefault="00281E35" w:rsidP="00FC0FCB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جاري از محل وجوه دريافتي روزانه ،اعمال مي شود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FC0FCB">
        <w:tc>
          <w:tcPr>
            <w:tcW w:w="1190" w:type="dxa"/>
            <w:vMerge/>
          </w:tcPr>
          <w:p w:rsidR="00281E35" w:rsidRPr="00255C45" w:rsidRDefault="00281E35" w:rsidP="00FC0FCB">
            <w:pPr>
              <w:bidi/>
              <w:jc w:val="lowKashida"/>
              <w:rPr>
                <w:rFonts w:cs="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AB170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AB170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AB170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AB170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48- وجوه نقد تعيين شده جهت پرداخت هزينه هاي جاري ،متناسب با مخارج انجام شده آن است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FC0FCB">
        <w:tc>
          <w:tcPr>
            <w:tcW w:w="1190" w:type="dxa"/>
            <w:vMerge/>
          </w:tcPr>
          <w:p w:rsidR="00281E35" w:rsidRPr="00255C45" w:rsidRDefault="00281E35" w:rsidP="00FC0FCB">
            <w:pPr>
              <w:bidi/>
              <w:jc w:val="lowKashida"/>
              <w:rPr>
                <w:rFonts w:cs="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AB170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AB170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AB170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AB170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49- پرداختهاي نقدي متكي به مستندات و مدارك مثبته كافي بوده و توسط مقام مسئولي بررسي و تائيد مي شود . 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FC0FCB">
        <w:tc>
          <w:tcPr>
            <w:tcW w:w="1190" w:type="dxa"/>
            <w:vMerge/>
          </w:tcPr>
          <w:p w:rsidR="00281E35" w:rsidRPr="00255C45" w:rsidRDefault="00281E35" w:rsidP="00FC0FCB">
            <w:pPr>
              <w:bidi/>
              <w:jc w:val="lowKashida"/>
              <w:rPr>
                <w:rFonts w:cs="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AB170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AB170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AB170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AB170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50-حدنصاب معقولي براي پرداختهاي نقدي تعيين شده است . 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FC0FCB">
        <w:tc>
          <w:tcPr>
            <w:tcW w:w="1190" w:type="dxa"/>
            <w:vMerge/>
          </w:tcPr>
          <w:p w:rsidR="00281E35" w:rsidRPr="00255C45" w:rsidRDefault="00281E35" w:rsidP="00FC0FCB">
            <w:pPr>
              <w:bidi/>
              <w:jc w:val="lowKashida"/>
              <w:rPr>
                <w:rFonts w:cs="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AB170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AB170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AB170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AB170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51- در فواصل زماني مناسب ،صورت مخارج انجام شده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همراه با مدارك و اسناد مربوط ، به منظور دريافت وجه ، به </w:t>
            </w:r>
          </w:p>
          <w:p w:rsidR="00281E35" w:rsidRPr="00361744" w:rsidRDefault="00281E35" w:rsidP="00FC0FCB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اشخاص ذيربط ارائه مي شود . 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FC0FCB">
        <w:tc>
          <w:tcPr>
            <w:tcW w:w="1190" w:type="dxa"/>
            <w:vMerge/>
          </w:tcPr>
          <w:p w:rsidR="00281E35" w:rsidRPr="00255C45" w:rsidRDefault="00281E35" w:rsidP="00FC0FCB">
            <w:pPr>
              <w:bidi/>
              <w:jc w:val="lowKashida"/>
              <w:rPr>
                <w:rFonts w:cs="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AB170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AB170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  <w:p w:rsidR="00281E35" w:rsidRPr="00AB170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AB170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AB170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AB170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281E35" w:rsidRPr="00361744" w:rsidRDefault="00861505" w:rsidP="00FC0FCB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  <w:pict>
                <v:line id="_x0000_s1129" style="position:absolute;left:0;text-align:left;z-index:251662336;mso-position-horizontal-relative:text;mso-position-vertical-relative:text" from="232.5pt,.75pt" to="232.5pt,.75pt" strokecolor="windowText" o:insetmode="auto"/>
              </w:pict>
            </w:r>
            <w:r w:rsidR="00281E35"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52- قبل از پرداخت  ، صورت مخارج موضوع بند 51 فوق</w:t>
            </w:r>
          </w:p>
          <w:p w:rsidR="00281E35" w:rsidRPr="00361744" w:rsidRDefault="00281E35" w:rsidP="00FC0FCB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توسط شخصي مستقل از تهيه كننده از نظر صحت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محاسبات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ومدارك ضميمه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اسناد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كنترل وتصويب شده وبراي جلوگيري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از استفاده مجدد به نحو مناسبي باطل ميشود .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  <w:tr w:rsidR="00281E35" w:rsidRPr="00630CC7" w:rsidTr="00FC0FCB">
        <w:tc>
          <w:tcPr>
            <w:tcW w:w="1190" w:type="dxa"/>
            <w:vMerge/>
          </w:tcPr>
          <w:p w:rsidR="00281E35" w:rsidRPr="00255C45" w:rsidRDefault="00281E35" w:rsidP="00FC0FCB">
            <w:pPr>
              <w:bidi/>
              <w:jc w:val="lowKashida"/>
              <w:rPr>
                <w:rFonts w:cs="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281E35" w:rsidRPr="00AB170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AB170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81E35" w:rsidRPr="00AB1708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AB1708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281E35" w:rsidRPr="00361744" w:rsidRDefault="00281E35" w:rsidP="00FC0FCB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53- بازپرداخت وجوه تنها معادل هزينه هاي انجام شده و از </w:t>
            </w:r>
          </w:p>
          <w:p w:rsidR="00281E35" w:rsidRPr="00361744" w:rsidRDefault="00281E35" w:rsidP="00FC0FCB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361744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طريق بانك وبه روش تنخواه گردان ثابت صورت مي پذيرد . </w:t>
            </w:r>
          </w:p>
        </w:tc>
        <w:tc>
          <w:tcPr>
            <w:tcW w:w="992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281E35" w:rsidRPr="00630CC7" w:rsidRDefault="00281E35" w:rsidP="00FC0FCB">
            <w:pPr>
              <w:bidi/>
              <w:jc w:val="lowKashida"/>
              <w:rPr>
                <w:rFonts w:cs="Nazanin"/>
                <w:sz w:val="20"/>
                <w:szCs w:val="20"/>
                <w:rtl/>
                <w:lang w:bidi="fa-IR"/>
              </w:rPr>
            </w:pPr>
          </w:p>
        </w:tc>
      </w:tr>
    </w:tbl>
    <w:p w:rsidR="00281E35" w:rsidRDefault="00281E35" w:rsidP="00281E35">
      <w:pPr>
        <w:bidi/>
        <w:ind w:hanging="540"/>
        <w:jc w:val="lowKashida"/>
        <w:rPr>
          <w:rFonts w:cs="Nazanin"/>
          <w:sz w:val="20"/>
          <w:szCs w:val="20"/>
          <w:rtl/>
          <w:lang w:bidi="fa-IR"/>
        </w:rPr>
      </w:pPr>
    </w:p>
    <w:tbl>
      <w:tblPr>
        <w:tblStyle w:val="TableGrid"/>
        <w:bidiVisual/>
        <w:tblW w:w="0" w:type="auto"/>
        <w:tblLook w:val="01E0"/>
      </w:tblPr>
      <w:tblGrid>
        <w:gridCol w:w="5868"/>
        <w:gridCol w:w="4361"/>
      </w:tblGrid>
      <w:tr w:rsidR="00281E35" w:rsidRPr="00AD48C9" w:rsidTr="00FC0FCB">
        <w:tc>
          <w:tcPr>
            <w:tcW w:w="5868" w:type="dxa"/>
            <w:tcBorders>
              <w:top w:val="single" w:sz="12" w:space="0" w:color="auto"/>
              <w:left w:val="single" w:sz="12" w:space="0" w:color="auto"/>
            </w:tcBorders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sz w:val="18"/>
                <w:szCs w:val="18"/>
                <w:rtl/>
                <w:lang w:bidi="fa-IR"/>
              </w:rPr>
            </w:pP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برآورد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اوليه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از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</w:p>
        </w:tc>
        <w:tc>
          <w:tcPr>
            <w:tcW w:w="436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pP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="00861505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105" editas="canvas" style="width:9pt;height:9pt;mso-position-horizontal-relative:char;mso-position-vertical-relative:line" coordorigin="4674,10701" coordsize="185,188">
                  <o:lock v:ext="edit" aspectratio="t"/>
                  <v:shape id="_x0000_s1106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  <w:tr w:rsidR="00281E35" w:rsidTr="00FC0FCB">
        <w:tc>
          <w:tcPr>
            <w:tcW w:w="5868" w:type="dxa"/>
            <w:tcBorders>
              <w:left w:val="single" w:sz="12" w:space="0" w:color="auto"/>
              <w:bottom w:val="single" w:sz="12" w:space="0" w:color="auto"/>
            </w:tcBorders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sz w:val="18"/>
                <w:szCs w:val="18"/>
                <w:rtl/>
                <w:lang w:bidi="fa-IR"/>
              </w:rPr>
            </w:pP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  <w:r w:rsidRPr="00954581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954581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نهائي</w:t>
            </w:r>
          </w:p>
        </w:tc>
        <w:tc>
          <w:tcPr>
            <w:tcW w:w="4361" w:type="dxa"/>
            <w:tcBorders>
              <w:bottom w:val="single" w:sz="12" w:space="0" w:color="auto"/>
              <w:right w:val="single" w:sz="12" w:space="0" w:color="auto"/>
            </w:tcBorders>
          </w:tcPr>
          <w:p w:rsidR="00281E35" w:rsidRPr="00954581" w:rsidRDefault="00281E35" w:rsidP="00FC0FCB">
            <w:pPr>
              <w:bidi/>
              <w:jc w:val="lowKashida"/>
              <w:rPr>
                <w:rFonts w:cs="Nazanin"/>
                <w:sz w:val="18"/>
                <w:szCs w:val="18"/>
                <w:rtl/>
                <w:lang w:bidi="fa-IR"/>
              </w:rPr>
            </w:pP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="00861505" w:rsidRPr="00861505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861505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103" editas="canvas" style="width:9pt;height:9pt;mso-position-horizontal-relative:char;mso-position-vertical-relative:line" coordorigin="4674,10701" coordsize="185,188">
                  <o:lock v:ext="edit" aspectratio="t"/>
                  <v:shape id="_x0000_s1104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954581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954581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</w:r>
            <w:r w:rsidR="00861505" w:rsidRPr="00954581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</w:tbl>
    <w:p w:rsidR="00281E35" w:rsidRDefault="00281E35" w:rsidP="00281E35">
      <w:pPr>
        <w:bidi/>
        <w:ind w:left="333" w:hanging="540"/>
        <w:rPr>
          <w:b/>
          <w:bCs/>
          <w:sz w:val="24"/>
          <w:szCs w:val="24"/>
          <w:rtl/>
          <w:lang w:bidi="fa-IR"/>
        </w:rPr>
      </w:pPr>
    </w:p>
    <w:p w:rsidR="00281E35" w:rsidRPr="00954581" w:rsidRDefault="00281E35" w:rsidP="00281E35">
      <w:pPr>
        <w:bidi/>
        <w:ind w:left="333" w:firstLine="90"/>
        <w:rPr>
          <w:b/>
          <w:bCs/>
          <w:sz w:val="20"/>
          <w:szCs w:val="20"/>
          <w:rtl/>
          <w:lang w:bidi="fa-IR"/>
        </w:rPr>
      </w:pPr>
      <w:r w:rsidRPr="00954581">
        <w:rPr>
          <w:rFonts w:ascii="Arial" w:hAnsi="Arial" w:cs="Nazanin" w:hint="cs"/>
          <w:b/>
          <w:bCs/>
          <w:color w:val="auto"/>
          <w:sz w:val="20"/>
          <w:szCs w:val="20"/>
          <w:rtl/>
          <w:lang w:bidi="fa-IR"/>
        </w:rPr>
        <w:t xml:space="preserve">نتيجه گيري نهائي </w:t>
      </w: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چرخه خريد هزينه ها و پرداختها</w:t>
      </w:r>
      <w:r w:rsidRPr="00954581">
        <w:rPr>
          <w:rFonts w:hint="cs"/>
          <w:b/>
          <w:bCs/>
          <w:color w:val="auto"/>
          <w:sz w:val="20"/>
          <w:szCs w:val="20"/>
          <w:rtl/>
          <w:lang w:bidi="fa-IR"/>
        </w:rPr>
        <w:t>:</w:t>
      </w:r>
    </w:p>
    <w:tbl>
      <w:tblPr>
        <w:tblStyle w:val="TableGrid"/>
        <w:bidiVisual/>
        <w:tblW w:w="8987" w:type="dxa"/>
        <w:jc w:val="center"/>
        <w:tblLook w:val="01E0"/>
      </w:tblPr>
      <w:tblGrid>
        <w:gridCol w:w="2466"/>
        <w:gridCol w:w="964"/>
        <w:gridCol w:w="754"/>
        <w:gridCol w:w="975"/>
        <w:gridCol w:w="851"/>
        <w:gridCol w:w="992"/>
        <w:gridCol w:w="992"/>
        <w:gridCol w:w="993"/>
      </w:tblGrid>
      <w:tr w:rsidR="00281E35" w:rsidRPr="00297ACA" w:rsidTr="00FC0FCB">
        <w:trPr>
          <w:trHeight w:val="323"/>
          <w:jc w:val="center"/>
        </w:trPr>
        <w:tc>
          <w:tcPr>
            <w:tcW w:w="2466" w:type="dxa"/>
            <w:vMerge w:val="restart"/>
            <w:tcBorders>
              <w:top w:val="nil"/>
              <w:left w:val="nil"/>
            </w:tcBorders>
          </w:tcPr>
          <w:p w:rsidR="00281E35" w:rsidRPr="00297ACA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2693" w:type="dxa"/>
            <w:gridSpan w:val="3"/>
          </w:tcPr>
          <w:p w:rsidR="00281E35" w:rsidRPr="00297ACA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ascii="B Zar" w:hAnsi="Arial" w:cs="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برآورد</w:t>
            </w:r>
            <w:r w:rsidRPr="00297ACA">
              <w:rPr>
                <w:rFonts w:ascii="B Zar" w:hAnsi="Arial" w:cs="Nazanin"/>
                <w:b/>
                <w:bCs/>
                <w:color w:val="000000"/>
                <w:sz w:val="20"/>
                <w:szCs w:val="20"/>
                <w:lang w:bidi="fa-IR"/>
              </w:rPr>
              <w:t xml:space="preserve"> </w:t>
            </w:r>
            <w:r w:rsidRPr="00297ACA">
              <w:rPr>
                <w:rFonts w:ascii="B Zar" w:hAnsi="Arial" w:cs="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اوليه</w:t>
            </w:r>
            <w:r w:rsidRPr="00297ACA">
              <w:rPr>
                <w:rFonts w:ascii="B Zar" w:hAnsi="Arial" w:cs="Nazanin"/>
                <w:b/>
                <w:bCs/>
                <w:color w:val="000000"/>
                <w:sz w:val="20"/>
                <w:szCs w:val="20"/>
                <w:lang w:bidi="fa-IR"/>
              </w:rPr>
              <w:t xml:space="preserve"> </w:t>
            </w:r>
            <w:r w:rsidRPr="00297ACA">
              <w:rPr>
                <w:rFonts w:ascii="B Zar" w:hAnsi="Arial" w:cs="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از</w:t>
            </w:r>
            <w:r w:rsidRPr="00297ACA">
              <w:rPr>
                <w:rFonts w:ascii="B Zar" w:hAnsi="Arial" w:cs="Nazanin"/>
                <w:b/>
                <w:bCs/>
                <w:color w:val="000000"/>
                <w:sz w:val="20"/>
                <w:szCs w:val="20"/>
                <w:lang w:bidi="fa-IR"/>
              </w:rPr>
              <w:t xml:space="preserve"> </w:t>
            </w:r>
            <w:r w:rsidRPr="00297ACA">
              <w:rPr>
                <w:rFonts w:ascii="B Zar" w:hAnsi="Arial" w:cs="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خطر</w:t>
            </w:r>
            <w:r w:rsidRPr="00297ACA">
              <w:rPr>
                <w:rFonts w:ascii="B Zar" w:hAnsi="Arial" w:cs="Nazanin"/>
                <w:b/>
                <w:bCs/>
                <w:color w:val="000000"/>
                <w:sz w:val="20"/>
                <w:szCs w:val="20"/>
                <w:lang w:bidi="fa-IR"/>
              </w:rPr>
              <w:t xml:space="preserve"> </w:t>
            </w:r>
            <w:r w:rsidRPr="00297ACA">
              <w:rPr>
                <w:rFonts w:ascii="B Zar" w:hAnsi="Arial" w:cs="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كنترل</w:t>
            </w:r>
            <w:r w:rsidRPr="00297AC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  </w:t>
            </w: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281E35" w:rsidRPr="00297ACA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gridSpan w:val="3"/>
          </w:tcPr>
          <w:p w:rsidR="00281E35" w:rsidRPr="00297ACA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ascii="B Zar" w:hAnsi="Arial" w:cs="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خطر</w:t>
            </w:r>
            <w:r w:rsidRPr="00297ACA">
              <w:rPr>
                <w:rFonts w:ascii="B Zar" w:hAnsi="Arial" w:cs="Nazanin"/>
                <w:b/>
                <w:bCs/>
                <w:color w:val="000000"/>
                <w:sz w:val="20"/>
                <w:szCs w:val="20"/>
                <w:lang w:bidi="fa-IR"/>
              </w:rPr>
              <w:t xml:space="preserve"> </w:t>
            </w:r>
            <w:r w:rsidRPr="00297ACA">
              <w:rPr>
                <w:rFonts w:ascii="B Zar" w:hAnsi="Arial" w:cs="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كنترل</w:t>
            </w:r>
            <w:r w:rsidRPr="00297ACA">
              <w:rPr>
                <w:rFonts w:ascii="B Zar" w:hAnsi="Arial" w:cs="Nazanin"/>
                <w:b/>
                <w:bCs/>
                <w:color w:val="000000"/>
                <w:sz w:val="20"/>
                <w:szCs w:val="20"/>
                <w:lang w:bidi="fa-IR"/>
              </w:rPr>
              <w:t xml:space="preserve"> </w:t>
            </w:r>
            <w:r w:rsidRPr="00297ACA">
              <w:rPr>
                <w:rFonts w:ascii="B Zar" w:hAnsi="Arial" w:cs="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نهائي</w:t>
            </w:r>
            <w:r w:rsidRPr="00297ACA"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281E35" w:rsidRPr="00297ACA" w:rsidTr="00FC0FCB">
        <w:trPr>
          <w:trHeight w:val="323"/>
          <w:jc w:val="center"/>
        </w:trPr>
        <w:tc>
          <w:tcPr>
            <w:tcW w:w="2466" w:type="dxa"/>
            <w:vMerge/>
            <w:tcBorders>
              <w:left w:val="nil"/>
              <w:bottom w:val="double" w:sz="4" w:space="0" w:color="auto"/>
            </w:tcBorders>
            <w:shd w:val="clear" w:color="auto" w:fill="auto"/>
            <w:vAlign w:val="center"/>
          </w:tcPr>
          <w:p w:rsidR="00281E35" w:rsidRPr="00297ACA" w:rsidRDefault="00281E35" w:rsidP="00FC0FCB">
            <w:pPr>
              <w:bidi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6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81E35" w:rsidRPr="00297ACA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كم</w:t>
            </w:r>
          </w:p>
        </w:tc>
        <w:tc>
          <w:tcPr>
            <w:tcW w:w="75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81E35" w:rsidRPr="00297ACA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متوسط</w:t>
            </w:r>
          </w:p>
        </w:tc>
        <w:tc>
          <w:tcPr>
            <w:tcW w:w="9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81E35" w:rsidRPr="00297ACA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زياد</w:t>
            </w:r>
          </w:p>
        </w:tc>
        <w:tc>
          <w:tcPr>
            <w:tcW w:w="851" w:type="dxa"/>
            <w:vMerge/>
          </w:tcPr>
          <w:p w:rsidR="00281E35" w:rsidRPr="00297ACA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281E35" w:rsidRPr="00297ACA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كم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281E35" w:rsidRPr="00297ACA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متوسط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:rsidR="00281E35" w:rsidRPr="00297ACA" w:rsidRDefault="00281E35" w:rsidP="00FC0FCB">
            <w:pPr>
              <w:bidi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زياد</w:t>
            </w:r>
          </w:p>
        </w:tc>
      </w:tr>
      <w:tr w:rsidR="00281E35" w:rsidRPr="00297ACA" w:rsidTr="00FC0FCB">
        <w:trPr>
          <w:trHeight w:val="315"/>
          <w:jc w:val="center"/>
        </w:trPr>
        <w:tc>
          <w:tcPr>
            <w:tcW w:w="2466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81E35" w:rsidRPr="00297ACA" w:rsidRDefault="00281E35" w:rsidP="00FC0FCB">
            <w:pPr>
              <w:bidi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وجود- تحقق</w:t>
            </w:r>
          </w:p>
        </w:tc>
        <w:tc>
          <w:tcPr>
            <w:tcW w:w="96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75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851" w:type="dxa"/>
            <w:vMerge/>
          </w:tcPr>
          <w:p w:rsidR="00281E35" w:rsidRPr="00297ACA" w:rsidRDefault="00281E3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</w:tr>
      <w:tr w:rsidR="00281E35" w:rsidRPr="00297ACA" w:rsidTr="00FC0FCB">
        <w:trPr>
          <w:trHeight w:val="315"/>
          <w:jc w:val="center"/>
        </w:trPr>
        <w:tc>
          <w:tcPr>
            <w:tcW w:w="24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81E35" w:rsidRPr="00297ACA" w:rsidRDefault="00281E35" w:rsidP="00FC0FCB">
            <w:pPr>
              <w:bidi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مالكيت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851" w:type="dxa"/>
            <w:vMerge/>
          </w:tcPr>
          <w:p w:rsidR="00281E35" w:rsidRPr="00297ACA" w:rsidRDefault="00281E3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</w:tr>
      <w:tr w:rsidR="00281E35" w:rsidRPr="00297ACA" w:rsidTr="00FC0FCB">
        <w:trPr>
          <w:trHeight w:val="315"/>
          <w:jc w:val="center"/>
        </w:trPr>
        <w:tc>
          <w:tcPr>
            <w:tcW w:w="24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81E35" w:rsidRPr="00297ACA" w:rsidRDefault="00281E35" w:rsidP="00FC0FCB">
            <w:pPr>
              <w:bidi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كامل بودن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851" w:type="dxa"/>
            <w:vMerge/>
          </w:tcPr>
          <w:p w:rsidR="00281E35" w:rsidRPr="00297ACA" w:rsidRDefault="00281E3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</w:tr>
      <w:tr w:rsidR="00281E35" w:rsidRPr="00297ACA" w:rsidTr="00FC0FCB">
        <w:trPr>
          <w:trHeight w:val="315"/>
          <w:jc w:val="center"/>
        </w:trPr>
        <w:tc>
          <w:tcPr>
            <w:tcW w:w="24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81E35" w:rsidRPr="00297ACA" w:rsidRDefault="00281E35" w:rsidP="00FC0FCB">
            <w:pPr>
              <w:bidi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ارز</w:t>
            </w: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ش</w:t>
            </w:r>
            <w:r w:rsidRPr="00297AC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يابي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851" w:type="dxa"/>
            <w:vMerge/>
          </w:tcPr>
          <w:p w:rsidR="00281E35" w:rsidRPr="00297ACA" w:rsidRDefault="00281E3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</w:tr>
      <w:tr w:rsidR="00281E35" w:rsidRPr="00297ACA" w:rsidTr="00FC0FCB">
        <w:trPr>
          <w:trHeight w:val="415"/>
          <w:jc w:val="center"/>
        </w:trPr>
        <w:tc>
          <w:tcPr>
            <w:tcW w:w="24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81E35" w:rsidRPr="00297ACA" w:rsidRDefault="00281E35" w:rsidP="00FC0FCB">
            <w:pPr>
              <w:bidi/>
              <w:rPr>
                <w:rFonts w:cs="Nazanin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افشاء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851" w:type="dxa"/>
            <w:vMerge/>
            <w:tcBorders>
              <w:bottom w:val="nil"/>
            </w:tcBorders>
          </w:tcPr>
          <w:p w:rsidR="00281E35" w:rsidRPr="00297ACA" w:rsidRDefault="00281E3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281E35" w:rsidRPr="00297ACA" w:rsidRDefault="00861505" w:rsidP="00FC0FCB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="00281E35"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r>
            <w:r w:rsidRPr="00297AC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</w:tr>
    </w:tbl>
    <w:p w:rsidR="00281E35" w:rsidRDefault="00281E35" w:rsidP="00281E35">
      <w:pPr>
        <w:bidi/>
        <w:ind w:left="-142"/>
        <w:rPr>
          <w:b/>
          <w:bCs/>
          <w:sz w:val="24"/>
          <w:szCs w:val="24"/>
          <w:rtl/>
          <w:lang w:bidi="fa-IR"/>
        </w:rPr>
      </w:pPr>
      <w:r>
        <w:rPr>
          <w:rFonts w:cs="Nazanin" w:hint="cs"/>
          <w:b/>
          <w:bCs/>
          <w:vanish/>
          <w:color w:val="auto"/>
          <w:sz w:val="24"/>
          <w:szCs w:val="24"/>
          <w:rtl/>
          <w:lang w:bidi="fa-IR"/>
        </w:rPr>
        <w:t xml:space="preserve">       </w:t>
      </w:r>
    </w:p>
    <w:p w:rsidR="00281E35" w:rsidRPr="00954581" w:rsidRDefault="00281E35" w:rsidP="00281E3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bidi/>
        <w:ind w:left="-142"/>
        <w:rPr>
          <w:b/>
          <w:bCs/>
          <w:sz w:val="20"/>
          <w:szCs w:val="20"/>
          <w:rtl/>
          <w:lang w:bidi="fa-IR"/>
        </w:rPr>
      </w:pPr>
      <w:r w:rsidRPr="00954581">
        <w:rPr>
          <w:rFonts w:cs="Nazanin" w:hint="cs"/>
          <w:b/>
          <w:bCs/>
          <w:vanish/>
          <w:color w:val="auto"/>
          <w:sz w:val="20"/>
          <w:szCs w:val="20"/>
          <w:rtl/>
          <w:lang w:bidi="fa-IR"/>
        </w:rPr>
        <w:t xml:space="preserve">             وسط </w:t>
      </w:r>
    </w:p>
    <w:p w:rsidR="00281E35" w:rsidRPr="00954581" w:rsidRDefault="00281E35" w:rsidP="00281E3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bidi/>
        <w:ind w:left="-142"/>
        <w:rPr>
          <w:rFonts w:cs="Nazanin"/>
          <w:b/>
          <w:bCs/>
          <w:color w:val="auto"/>
          <w:sz w:val="20"/>
          <w:szCs w:val="20"/>
          <w:rtl/>
          <w:lang w:bidi="fa-IR"/>
        </w:rPr>
      </w:pP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تهيه كننده</w:t>
      </w:r>
      <w:r w:rsidRPr="00954581">
        <w:rPr>
          <w:rFonts w:cs="Nazanin" w:hint="cs"/>
          <w:color w:val="C0C0C0"/>
          <w:sz w:val="20"/>
          <w:szCs w:val="20"/>
          <w:rtl/>
          <w:lang w:bidi="fa-IR"/>
        </w:rPr>
        <w:t xml:space="preserve">  :.....................................................................................</w:t>
      </w: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                  </w:t>
      </w:r>
      <w:r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        </w:t>
      </w: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</w:t>
      </w:r>
      <w:r w:rsidRPr="00954581">
        <w:rPr>
          <w:rFonts w:cs="Nazanin" w:hint="cs"/>
          <w:b/>
          <w:bCs/>
          <w:color w:val="auto"/>
          <w:sz w:val="20"/>
          <w:szCs w:val="20"/>
          <w:rtl/>
        </w:rPr>
        <w:t xml:space="preserve"> بررسي كننده :</w:t>
      </w:r>
      <w:r w:rsidRPr="00954581">
        <w:rPr>
          <w:rFonts w:cs="Nazanin" w:hint="cs"/>
          <w:color w:val="C0C0C0"/>
          <w:sz w:val="20"/>
          <w:szCs w:val="20"/>
          <w:rtl/>
          <w:lang w:bidi="fa-IR"/>
        </w:rPr>
        <w:t xml:space="preserve"> ......................................................................................</w:t>
      </w:r>
    </w:p>
    <w:p w:rsidR="00281E35" w:rsidRPr="00954581" w:rsidRDefault="00281E35" w:rsidP="00281E3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bidi/>
        <w:ind w:left="-142"/>
        <w:rPr>
          <w:rFonts w:cs="Nazanin"/>
          <w:b/>
          <w:bCs/>
          <w:color w:val="auto"/>
          <w:sz w:val="20"/>
          <w:szCs w:val="20"/>
          <w:rtl/>
          <w:lang w:bidi="fa-IR"/>
        </w:rPr>
      </w:pPr>
    </w:p>
    <w:p w:rsidR="00281E35" w:rsidRDefault="00281E35" w:rsidP="004D0614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bidi/>
        <w:ind w:left="-142"/>
        <w:rPr>
          <w:rFonts w:cs="Nazanin"/>
          <w:b/>
          <w:bCs/>
          <w:color w:val="auto"/>
          <w:sz w:val="22"/>
          <w:szCs w:val="22"/>
          <w:rtl/>
          <w:lang w:bidi="fa-IR"/>
        </w:rPr>
      </w:pPr>
      <w:r w:rsidRPr="00954581">
        <w:rPr>
          <w:rFonts w:cs="Nazanin" w:hint="cs"/>
          <w:b/>
          <w:bCs/>
          <w:color w:val="auto"/>
          <w:sz w:val="20"/>
          <w:szCs w:val="20"/>
          <w:rtl/>
        </w:rPr>
        <w:t>تاريخ</w:t>
      </w: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و</w:t>
      </w:r>
      <w:r w:rsidRPr="00954581">
        <w:rPr>
          <w:rFonts w:cs="Nazanin" w:hint="cs"/>
          <w:b/>
          <w:bCs/>
          <w:color w:val="auto"/>
          <w:sz w:val="20"/>
          <w:szCs w:val="20"/>
          <w:rtl/>
        </w:rPr>
        <w:t xml:space="preserve"> امضاء :</w:t>
      </w: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</w:t>
      </w:r>
      <w:r w:rsidRPr="00954581">
        <w:rPr>
          <w:rFonts w:cs="Nazanin" w:hint="cs"/>
          <w:color w:val="C0C0C0"/>
          <w:sz w:val="20"/>
          <w:szCs w:val="20"/>
          <w:rtl/>
          <w:lang w:bidi="fa-IR"/>
        </w:rPr>
        <w:t>......................................................................................</w:t>
      </w: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            </w:t>
      </w:r>
      <w:r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     </w:t>
      </w: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 </w:t>
      </w:r>
      <w:r w:rsidRPr="00954581">
        <w:rPr>
          <w:rFonts w:cs="Nazanin" w:hint="cs"/>
          <w:b/>
          <w:bCs/>
          <w:color w:val="auto"/>
          <w:sz w:val="20"/>
          <w:szCs w:val="20"/>
          <w:rtl/>
        </w:rPr>
        <w:t xml:space="preserve"> تاريخ</w:t>
      </w:r>
      <w:r w:rsidRPr="00954581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و</w:t>
      </w:r>
      <w:r w:rsidRPr="00954581">
        <w:rPr>
          <w:rFonts w:cs="Nazanin" w:hint="cs"/>
          <w:b/>
          <w:bCs/>
          <w:color w:val="auto"/>
          <w:sz w:val="20"/>
          <w:szCs w:val="20"/>
          <w:rtl/>
        </w:rPr>
        <w:t xml:space="preserve"> امضاء :</w:t>
      </w:r>
      <w:r w:rsidRPr="00954581">
        <w:rPr>
          <w:rFonts w:cs="Nazanin" w:hint="cs"/>
          <w:color w:val="C0C0C0"/>
          <w:sz w:val="20"/>
          <w:szCs w:val="20"/>
          <w:rtl/>
          <w:lang w:bidi="fa-IR"/>
        </w:rPr>
        <w:t xml:space="preserve"> ......................................................................................</w:t>
      </w:r>
    </w:p>
    <w:p w:rsidR="004D0614" w:rsidRDefault="004D0614" w:rsidP="004D0614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bidi/>
        <w:ind w:left="-142"/>
        <w:rPr>
          <w:rFonts w:cs="Nazanin"/>
          <w:b/>
          <w:bCs/>
          <w:color w:val="auto"/>
          <w:sz w:val="22"/>
          <w:szCs w:val="22"/>
          <w:rtl/>
          <w:lang w:bidi="fa-IR"/>
        </w:rPr>
      </w:pPr>
    </w:p>
    <w:sectPr w:rsidR="004D0614" w:rsidSect="00923735">
      <w:headerReference w:type="default" r:id="rId8"/>
      <w:footerReference w:type="even" r:id="rId9"/>
      <w:footerReference w:type="default" r:id="rId10"/>
      <w:pgSz w:w="11907" w:h="16840" w:code="9"/>
      <w:pgMar w:top="964" w:right="760" w:bottom="851" w:left="992" w:header="851" w:footer="567" w:gutter="0"/>
      <w:cols w:space="720"/>
      <w:docGrid w:linePitch="76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A74" w:rsidRDefault="00970A74">
      <w:r>
        <w:separator/>
      </w:r>
    </w:p>
  </w:endnote>
  <w:endnote w:type="continuationSeparator" w:id="1">
    <w:p w:rsidR="00970A74" w:rsidRDefault="00970A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ffic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 Maz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Roy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DEB" w:rsidRDefault="008615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51DE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1DEB" w:rsidRDefault="00951DE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bidiVisual/>
      <w:tblW w:w="0" w:type="auto"/>
      <w:jc w:val="center"/>
      <w:tblLook w:val="01E0"/>
    </w:tblPr>
    <w:tblGrid>
      <w:gridCol w:w="765"/>
      <w:gridCol w:w="5670"/>
      <w:gridCol w:w="851"/>
      <w:gridCol w:w="2943"/>
    </w:tblGrid>
    <w:tr w:rsidR="00AA69BF" w:rsidTr="009E2468">
      <w:trPr>
        <w:jc w:val="center"/>
      </w:trPr>
      <w:tc>
        <w:tcPr>
          <w:tcW w:w="7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9D9D9"/>
        </w:tcPr>
        <w:p w:rsidR="00AA69BF" w:rsidRDefault="00AA69BF" w:rsidP="009E2468">
          <w:pPr>
            <w:bidi/>
            <w:jc w:val="center"/>
            <w:rPr>
              <w:rFonts w:cs="Nazanin"/>
              <w:sz w:val="20"/>
              <w:szCs w:val="20"/>
              <w:lang w:bidi="fa-IR"/>
            </w:rPr>
          </w:pP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>نوع ادعا</w:t>
          </w:r>
        </w:p>
      </w:tc>
      <w:tc>
        <w:tcPr>
          <w:tcW w:w="56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</w:tcPr>
        <w:p w:rsidR="00AA69BF" w:rsidRDefault="00AA69BF" w:rsidP="009E2468">
          <w:pPr>
            <w:bidi/>
            <w:rPr>
              <w:rFonts w:cs="Nazanin"/>
              <w:sz w:val="20"/>
              <w:szCs w:val="20"/>
              <w:lang w:bidi="fa-IR"/>
            </w:rPr>
          </w:pP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وت =  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>وجود و تحقق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 / كا  = 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>كامل بودن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/ اش =  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>ارزشيابي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 /مح =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 xml:space="preserve"> مالكيت و حقوق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 / اف =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 xml:space="preserve"> افشا و طبقه بندي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9D9D9"/>
        </w:tcPr>
        <w:p w:rsidR="00AA69BF" w:rsidRDefault="00AA69BF" w:rsidP="009E2468">
          <w:pPr>
            <w:bidi/>
            <w:jc w:val="lowKashida"/>
            <w:rPr>
              <w:rFonts w:cs="Nazanin"/>
              <w:sz w:val="20"/>
              <w:szCs w:val="20"/>
              <w:lang w:bidi="fa-IR"/>
            </w:rPr>
          </w:pP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>نوع كنترل</w:t>
          </w:r>
        </w:p>
      </w:tc>
      <w:tc>
        <w:tcPr>
          <w:tcW w:w="29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</w:tcPr>
        <w:p w:rsidR="00AA69BF" w:rsidRDefault="00AA69BF" w:rsidP="009E2468">
          <w:pPr>
            <w:bidi/>
            <w:rPr>
              <w:rFonts w:cs="Nazanin"/>
              <w:sz w:val="20"/>
              <w:szCs w:val="20"/>
              <w:lang w:bidi="fa-IR"/>
            </w:rPr>
          </w:pP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>پ =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 xml:space="preserve"> كنترل پيشگيري كننده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/ك =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 xml:space="preserve"> كنترل كشف كننده</w:t>
          </w:r>
        </w:p>
      </w:tc>
    </w:tr>
  </w:tbl>
  <w:p w:rsidR="00951DEB" w:rsidRPr="000A4CC6" w:rsidRDefault="00CA0858" w:rsidP="00AA69BF">
    <w:pPr>
      <w:pStyle w:val="Footer"/>
      <w:tabs>
        <w:tab w:val="clear" w:pos="4153"/>
        <w:tab w:val="clear" w:pos="8306"/>
      </w:tabs>
      <w:bidi/>
      <w:jc w:val="right"/>
      <w:rPr>
        <w:rFonts w:cs="B Traffic"/>
        <w:b/>
        <w:bCs/>
        <w:color w:val="000000"/>
        <w:sz w:val="22"/>
        <w:szCs w:val="22"/>
        <w:rtl/>
        <w:lang w:bidi="fa-IR"/>
      </w:rPr>
    </w:pPr>
    <w:r w:rsidRPr="000A4CC6">
      <w:rPr>
        <w:rFonts w:cs="B Traffic" w:hint="cs"/>
        <w:b/>
        <w:bCs/>
        <w:color w:val="000000"/>
        <w:sz w:val="16"/>
        <w:szCs w:val="16"/>
        <w:rtl/>
      </w:rPr>
      <w:t>موسسه حسابرسي و خدمات مديريت آگاهان تراز توس (حسابداران رسمي)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A74" w:rsidRDefault="00970A74">
      <w:r>
        <w:separator/>
      </w:r>
    </w:p>
  </w:footnote>
  <w:footnote w:type="continuationSeparator" w:id="1">
    <w:p w:rsidR="00970A74" w:rsidRDefault="00970A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DEB" w:rsidRPr="000049DD" w:rsidRDefault="00861505" w:rsidP="006D6A74">
    <w:pPr>
      <w:pStyle w:val="Header"/>
      <w:jc w:val="center"/>
      <w:rPr>
        <w:rFonts w:cs="B Titr"/>
        <w:color w:val="auto"/>
        <w:sz w:val="28"/>
        <w:szCs w:val="28"/>
        <w:rtl/>
        <w:lang w:bidi="fa-IR"/>
      </w:rPr>
    </w:pPr>
    <w:r w:rsidRPr="00861505">
      <w:rPr>
        <w:rFonts w:cs="Titr Mazar"/>
        <w:noProof/>
        <w:color w:val="auto"/>
        <w:sz w:val="22"/>
        <w:szCs w:val="22"/>
        <w:rtl/>
      </w:rPr>
      <w:pict>
        <v:group id="_x0000_s2062" style="position:absolute;left:0;text-align:left;margin-left:-20.1pt;margin-top:-15.45pt;width:543.45pt;height:92.8pt;z-index:251657728" coordorigin="591,542" coordsize="10869,1856">
          <v:rect id="_x0000_s2055" style="position:absolute;left:591;top:845;width:1624;height:1434;mso-wrap-style:none">
            <v:textbox style="mso-next-textbox:#_x0000_s2055;mso-fit-shape-to-text:t">
              <w:txbxContent>
                <w:p w:rsidR="006D6A74" w:rsidRDefault="00AB1612" w:rsidP="006D6A74">
                  <w:r>
                    <w:rPr>
                      <w:rFonts w:cs="B Titr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809625" cy="809625"/>
                        <wp:effectExtent l="19050" t="0" r="9525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lum bright="-40000" contrast="4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809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  <v:oval id="_x0000_s2056" style="position:absolute;left:10260;top:542;width:1200;height:911"/>
          <v:roundrect id="_x0000_s2058" style="position:absolute;left:2220;top:1453;width:8085;height:750" arcsize="10923f">
            <v:textbox>
              <w:txbxContent>
                <w:p w:rsidR="000839F3" w:rsidRPr="000839F3" w:rsidRDefault="000839F3" w:rsidP="000779DD">
                  <w:pPr>
                    <w:bidi/>
                    <w:jc w:val="center"/>
                    <w:rPr>
                      <w:rFonts w:cs="B Yagut"/>
                      <w:b/>
                      <w:bCs/>
                      <w:color w:val="000000"/>
                      <w:sz w:val="24"/>
                      <w:szCs w:val="24"/>
                      <w:lang w:bidi="fa-IR"/>
                    </w:rPr>
                  </w:pPr>
                  <w:r w:rsidRPr="005178D1">
                    <w:rPr>
                      <w:rFonts w:cs="B Zar" w:hint="cs"/>
                      <w:b/>
                      <w:bCs/>
                      <w:color w:val="000000"/>
                      <w:sz w:val="22"/>
                      <w:szCs w:val="22"/>
                      <w:rtl/>
                      <w:lang w:bidi="fa-IR"/>
                    </w:rPr>
                    <w:t>نام واحد مورد رسيدگي</w:t>
                  </w:r>
                  <w:r w:rsidRPr="005178D1">
                    <w:rPr>
                      <w:rFonts w:cs="B Yagut" w:hint="cs"/>
                      <w:b/>
                      <w:bCs/>
                      <w:color w:val="000000"/>
                      <w:sz w:val="22"/>
                      <w:szCs w:val="22"/>
                      <w:rtl/>
                      <w:lang w:bidi="fa-IR"/>
                    </w:rPr>
                    <w:t xml:space="preserve"> </w:t>
                  </w:r>
                  <w:r w:rsidRPr="000839F3">
                    <w:rPr>
                      <w:rFonts w:cs="B Yagut" w:hint="cs"/>
                      <w:b/>
                      <w:bCs/>
                      <w:color w:val="000000"/>
                      <w:sz w:val="24"/>
                      <w:szCs w:val="24"/>
                      <w:rtl/>
                      <w:lang w:bidi="fa-IR"/>
                    </w:rPr>
                    <w:t xml:space="preserve">: </w:t>
                  </w:r>
                  <w:r w:rsidR="005178D1">
                    <w:rPr>
                      <w:rFonts w:cs="B Yagut" w:hint="cs"/>
                      <w:b/>
                      <w:bCs/>
                      <w:color w:val="000000"/>
                      <w:sz w:val="24"/>
                      <w:szCs w:val="24"/>
                      <w:rtl/>
                      <w:lang w:bidi="fa-IR"/>
                    </w:rPr>
                    <w:t xml:space="preserve">   </w:t>
                  </w:r>
                  <w:r w:rsidRPr="000839F3">
                    <w:rPr>
                      <w:rFonts w:cs="B Yagut" w:hint="cs"/>
                      <w:b/>
                      <w:bCs/>
                      <w:color w:val="000000"/>
                      <w:sz w:val="24"/>
                      <w:szCs w:val="24"/>
                      <w:rtl/>
                      <w:lang w:bidi="fa-IR"/>
                    </w:rPr>
                    <w:t>....................................................           سال مالي :       /       /       13</w:t>
                  </w:r>
                </w:p>
              </w:txbxContent>
            </v:textbox>
          </v:roundrect>
          <v:roundrect id="_x0000_s2059" style="position:absolute;left:10410;top:1540;width:1005;height:660" arcsize="10923f">
            <v:textbox inset="0,0,0,0">
              <w:txbxContent>
                <w:p w:rsidR="00B11AA4" w:rsidRPr="00B11AA4" w:rsidRDefault="00B11AA4" w:rsidP="00B11AA4">
                  <w:pPr>
                    <w:bidi/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B11AA4">
                    <w:rPr>
                      <w:rFonts w:cs="B Titr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صفحه </w:t>
                  </w:r>
                  <w:r w:rsidRPr="00B11AA4">
                    <w:rPr>
                      <w:rFonts w:cs="B Titr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:</w:t>
                  </w:r>
                  <w:r w:rsidR="00861505" w:rsidRPr="00B11AA4"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  <w:fldChar w:fldCharType="begin"/>
                  </w:r>
                  <w:r w:rsidRPr="00B11AA4"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  <w:instrText xml:space="preserve"> PAGE   \* MERGEFORMAT </w:instrText>
                  </w:r>
                  <w:r w:rsidR="00861505" w:rsidRPr="00B11AA4"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  <w:fldChar w:fldCharType="separate"/>
                  </w:r>
                  <w:r w:rsidR="00726042">
                    <w:rPr>
                      <w:rFonts w:cs="B Titr"/>
                      <w:b/>
                      <w:bCs/>
                      <w:noProof/>
                      <w:color w:val="000000"/>
                      <w:sz w:val="32"/>
                      <w:szCs w:val="32"/>
                      <w:rtl/>
                    </w:rPr>
                    <w:t>1</w:t>
                  </w:r>
                  <w:r w:rsidR="00861505" w:rsidRPr="00B11AA4"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  <w:fldChar w:fldCharType="end"/>
                  </w:r>
                </w:p>
              </w:txbxContent>
            </v:textbox>
          </v:roundre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1005;top:2398;width:10275;height:0;flip:x" o:connectortype="straight"/>
          <v:shape id="_x0000_s2061" type="#_x0000_t32" style="position:absolute;left:1020;top:2353;width:10275;height:0;flip:x" o:connectortype="straight"/>
        </v:group>
      </w:pict>
    </w:r>
    <w:r w:rsidRPr="00861505">
      <w:rPr>
        <w:rFonts w:cs="B Zar"/>
        <w:color w:val="auto"/>
        <w:sz w:val="22"/>
        <w:szCs w:val="22"/>
        <w:lang w:bidi="fa-IR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39" type="#_x0000_t136" style="width:270pt;height:24pt" fillcolor="black">
          <v:shadow color="#868686"/>
          <v:textpath style="font-family:&quot;B Zar&quot;;font-weight:bold;v-text-kern:t" trim="t" fitpath="t" string="ارزيابي سيستم كنترل داخلي- خريد هزينه ها و پرداختها&#10;"/>
        </v:shape>
      </w:pict>
    </w:r>
  </w:p>
  <w:p w:rsidR="00951DEB" w:rsidRDefault="00951DEB" w:rsidP="006D6A74">
    <w:pPr>
      <w:pStyle w:val="Header"/>
      <w:jc w:val="center"/>
      <w:rPr>
        <w:rFonts w:cs="Titr Mazar"/>
        <w:color w:val="auto"/>
        <w:sz w:val="22"/>
        <w:szCs w:val="22"/>
        <w:rtl/>
        <w:lang w:bidi="fa-IR"/>
      </w:rPr>
    </w:pPr>
  </w:p>
  <w:p w:rsidR="006D6A74" w:rsidRDefault="006D6A74" w:rsidP="006D6A74">
    <w:pPr>
      <w:pStyle w:val="Header"/>
      <w:jc w:val="center"/>
      <w:rPr>
        <w:rFonts w:cs="Titr Mazar"/>
        <w:color w:val="auto"/>
        <w:sz w:val="22"/>
        <w:szCs w:val="22"/>
        <w:rtl/>
        <w:lang w:bidi="fa-IR"/>
      </w:rPr>
    </w:pPr>
  </w:p>
  <w:p w:rsidR="006D6A74" w:rsidRDefault="006D6A74" w:rsidP="006D6A74">
    <w:pPr>
      <w:pStyle w:val="Header"/>
      <w:jc w:val="center"/>
      <w:rPr>
        <w:rFonts w:cs="Titr Mazar"/>
        <w:color w:val="auto"/>
        <w:sz w:val="22"/>
        <w:szCs w:val="22"/>
        <w:rtl/>
        <w:lang w:bidi="fa-IR"/>
      </w:rPr>
    </w:pPr>
  </w:p>
  <w:p w:rsidR="00951DEB" w:rsidRPr="002F426B" w:rsidRDefault="00951DEB" w:rsidP="006D6A74">
    <w:pPr>
      <w:pStyle w:val="Header"/>
      <w:jc w:val="right"/>
      <w:rPr>
        <w:rFonts w:cs="Roya"/>
        <w:b/>
        <w:bCs/>
        <w:color w:val="auto"/>
        <w:sz w:val="20"/>
        <w:szCs w:val="20"/>
        <w:rtl/>
        <w:lang w:bidi="fa-IR"/>
      </w:rPr>
    </w:pPr>
    <w:r>
      <w:rPr>
        <w:rFonts w:cs="Roya" w:hint="cs"/>
        <w:color w:val="auto"/>
        <w:sz w:val="24"/>
        <w:szCs w:val="24"/>
        <w:rtl/>
        <w:lang w:bidi="fa-IR"/>
      </w:rPr>
      <w:t xml:space="preserve">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763C"/>
    <w:multiLevelType w:val="hybridMultilevel"/>
    <w:tmpl w:val="52BEB268"/>
    <w:lvl w:ilvl="0" w:tplc="990E4116">
      <w:start w:val="8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D6FABBE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DD54C3"/>
    <w:multiLevelType w:val="hybridMultilevel"/>
    <w:tmpl w:val="FD5EA054"/>
    <w:lvl w:ilvl="0" w:tplc="AE80FD90">
      <w:start w:val="94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2E30C3"/>
    <w:multiLevelType w:val="hybridMultilevel"/>
    <w:tmpl w:val="08867248"/>
    <w:lvl w:ilvl="0" w:tplc="D8165A28">
      <w:start w:val="1"/>
      <w:numFmt w:val="bullet"/>
      <w:lvlText w:val=""/>
      <w:lvlJc w:val="left"/>
      <w:pPr>
        <w:tabs>
          <w:tab w:val="num" w:pos="668"/>
        </w:tabs>
        <w:ind w:left="668" w:hanging="360"/>
      </w:pPr>
      <w:rPr>
        <w:rFonts w:ascii="Wingdings" w:hAnsi="Wingdings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3">
    <w:nsid w:val="08141AB3"/>
    <w:multiLevelType w:val="hybridMultilevel"/>
    <w:tmpl w:val="0E66C0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8B6F3B"/>
    <w:multiLevelType w:val="hybridMultilevel"/>
    <w:tmpl w:val="D8AAAA7C"/>
    <w:lvl w:ilvl="0" w:tplc="C71899C4">
      <w:start w:val="44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Nazanin" w:hint="default"/>
        <w:b/>
        <w:bCs/>
      </w:rPr>
    </w:lvl>
    <w:lvl w:ilvl="1" w:tplc="B40602F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D9078C"/>
    <w:multiLevelType w:val="hybridMultilevel"/>
    <w:tmpl w:val="25FEE8B6"/>
    <w:lvl w:ilvl="0" w:tplc="3B84BFF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FA0270"/>
    <w:multiLevelType w:val="hybridMultilevel"/>
    <w:tmpl w:val="773483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9D035F"/>
    <w:multiLevelType w:val="hybridMultilevel"/>
    <w:tmpl w:val="F56A968E"/>
    <w:lvl w:ilvl="0" w:tplc="5C12B2C6">
      <w:start w:val="1"/>
      <w:numFmt w:val="bullet"/>
      <w:lvlText w:val=""/>
      <w:lvlJc w:val="left"/>
      <w:pPr>
        <w:tabs>
          <w:tab w:val="num" w:pos="668"/>
        </w:tabs>
        <w:ind w:left="668" w:hanging="360"/>
      </w:pPr>
      <w:rPr>
        <w:rFonts w:ascii="Wingdings" w:hAnsi="Wingdings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8">
    <w:nsid w:val="2F93673C"/>
    <w:multiLevelType w:val="singleLevel"/>
    <w:tmpl w:val="04090001"/>
    <w:lvl w:ilvl="0">
      <w:start w:val="1"/>
      <w:numFmt w:val="bullet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9">
    <w:nsid w:val="31065DA6"/>
    <w:multiLevelType w:val="hybridMultilevel"/>
    <w:tmpl w:val="40964120"/>
    <w:lvl w:ilvl="0" w:tplc="E7AAF406">
      <w:start w:val="1"/>
      <w:numFmt w:val="bullet"/>
      <w:lvlText w:val=""/>
      <w:lvlJc w:val="left"/>
      <w:pPr>
        <w:tabs>
          <w:tab w:val="num" w:pos="668"/>
        </w:tabs>
        <w:ind w:left="668" w:hanging="360"/>
      </w:pPr>
      <w:rPr>
        <w:rFonts w:ascii="Wingdings" w:hAnsi="Wingdings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10">
    <w:nsid w:val="45BB6544"/>
    <w:multiLevelType w:val="hybridMultilevel"/>
    <w:tmpl w:val="728829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D4569A"/>
    <w:multiLevelType w:val="hybridMultilevel"/>
    <w:tmpl w:val="3A985536"/>
    <w:lvl w:ilvl="0" w:tplc="A47CC0B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C7DD9"/>
    <w:multiLevelType w:val="hybridMultilevel"/>
    <w:tmpl w:val="ADC4DDA2"/>
    <w:lvl w:ilvl="0" w:tplc="2B7EF5B6">
      <w:start w:val="7"/>
      <w:numFmt w:val="decimal"/>
      <w:suff w:val="nothing"/>
      <w:lvlText w:val="%1)"/>
      <w:lvlJc w:val="left"/>
      <w:pPr>
        <w:ind w:left="1800" w:hanging="360"/>
      </w:pPr>
      <w:rPr>
        <w:rFonts w:cs="Nazanin" w:hint="default"/>
        <w:b/>
        <w:bCs/>
      </w:rPr>
    </w:lvl>
    <w:lvl w:ilvl="1" w:tplc="5A5E56D2">
      <w:start w:val="7"/>
      <w:numFmt w:val="decimal"/>
      <w:suff w:val="nothing"/>
      <w:lvlText w:val="%2)"/>
      <w:lvlJc w:val="left"/>
      <w:pPr>
        <w:ind w:left="1800" w:hanging="360"/>
      </w:pPr>
      <w:rPr>
        <w:rFonts w:hint="default"/>
      </w:rPr>
    </w:lvl>
    <w:lvl w:ilvl="2" w:tplc="9F5AEE9A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/>
        <w:bCs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AC49E3"/>
    <w:multiLevelType w:val="hybridMultilevel"/>
    <w:tmpl w:val="8B1AD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1F0B9F"/>
    <w:multiLevelType w:val="hybridMultilevel"/>
    <w:tmpl w:val="1B1A26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3A1390"/>
    <w:multiLevelType w:val="hybridMultilevel"/>
    <w:tmpl w:val="9C643842"/>
    <w:lvl w:ilvl="0" w:tplc="9AD0AD1C">
      <w:start w:val="8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AA921A3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BE2E10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17">
    <w:nsid w:val="4E862E77"/>
    <w:multiLevelType w:val="hybridMultilevel"/>
    <w:tmpl w:val="79DEDA10"/>
    <w:lvl w:ilvl="0" w:tplc="B58C5B58">
      <w:start w:val="3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1586DF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2C1966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19">
    <w:nsid w:val="58E4721E"/>
    <w:multiLevelType w:val="hybridMultilevel"/>
    <w:tmpl w:val="E690A1AE"/>
    <w:lvl w:ilvl="0" w:tplc="2FC85D1A">
      <w:start w:val="63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Nazanin" w:hint="default"/>
        <w:b/>
        <w:bCs/>
      </w:rPr>
    </w:lvl>
    <w:lvl w:ilvl="1" w:tplc="C93E039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8B5889"/>
    <w:multiLevelType w:val="hybridMultilevel"/>
    <w:tmpl w:val="297AAE9A"/>
    <w:lvl w:ilvl="0" w:tplc="B6A451AE">
      <w:start w:val="80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Nazani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D73B55"/>
    <w:multiLevelType w:val="hybridMultilevel"/>
    <w:tmpl w:val="CFA4757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>
    <w:nsid w:val="6A1C7B4B"/>
    <w:multiLevelType w:val="hybridMultilevel"/>
    <w:tmpl w:val="8CC2956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F1E190C"/>
    <w:multiLevelType w:val="hybridMultilevel"/>
    <w:tmpl w:val="1D301C94"/>
    <w:lvl w:ilvl="0" w:tplc="CC986ABA">
      <w:start w:val="1"/>
      <w:numFmt w:val="bullet"/>
      <w:lvlText w:val=""/>
      <w:lvlJc w:val="left"/>
      <w:pPr>
        <w:tabs>
          <w:tab w:val="num" w:pos="668"/>
        </w:tabs>
        <w:ind w:left="668" w:hanging="360"/>
      </w:pPr>
      <w:rPr>
        <w:rFonts w:ascii="Wingdings" w:hAnsi="Wingdings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24">
    <w:nsid w:val="70083B3F"/>
    <w:multiLevelType w:val="hybridMultilevel"/>
    <w:tmpl w:val="231437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366ADC"/>
    <w:multiLevelType w:val="hybridMultilevel"/>
    <w:tmpl w:val="6DF49982"/>
    <w:lvl w:ilvl="0" w:tplc="04090001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6">
    <w:nsid w:val="74C50158"/>
    <w:multiLevelType w:val="hybridMultilevel"/>
    <w:tmpl w:val="655CEE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9C37B27"/>
    <w:multiLevelType w:val="hybridMultilevel"/>
    <w:tmpl w:val="DA98B3E6"/>
    <w:lvl w:ilvl="0" w:tplc="1EECC17E">
      <w:start w:val="93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7223F4"/>
    <w:multiLevelType w:val="hybridMultilevel"/>
    <w:tmpl w:val="C7E64618"/>
    <w:lvl w:ilvl="0" w:tplc="04090011">
      <w:start w:val="1"/>
      <w:numFmt w:val="decimal"/>
      <w:lvlText w:val="%1)"/>
      <w:lvlJc w:val="left"/>
      <w:pPr>
        <w:tabs>
          <w:tab w:val="num" w:pos="668"/>
        </w:tabs>
        <w:ind w:left="66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29">
    <w:nsid w:val="7E41461A"/>
    <w:multiLevelType w:val="hybridMultilevel"/>
    <w:tmpl w:val="AB3CCEAE"/>
    <w:lvl w:ilvl="0" w:tplc="30C2E012">
      <w:start w:val="1"/>
      <w:numFmt w:val="decimal"/>
      <w:suff w:val="nothing"/>
      <w:lvlText w:val="%1)"/>
      <w:lvlJc w:val="left"/>
      <w:pPr>
        <w:ind w:left="884" w:hanging="884"/>
      </w:pPr>
      <w:rPr>
        <w:rFonts w:cs="Nazanin" w:hint="default"/>
        <w:b/>
        <w:bCs/>
        <w:sz w:val="20"/>
        <w:szCs w:val="20"/>
      </w:rPr>
    </w:lvl>
    <w:lvl w:ilvl="1" w:tplc="0409000D">
      <w:start w:val="1"/>
      <w:numFmt w:val="bullet"/>
      <w:lvlText w:val=""/>
      <w:lvlJc w:val="left"/>
      <w:pPr>
        <w:tabs>
          <w:tab w:val="num" w:pos="524"/>
        </w:tabs>
        <w:ind w:left="524" w:hanging="360"/>
      </w:pPr>
      <w:rPr>
        <w:rFonts w:ascii="Wingdings" w:hAnsi="Wingdings" w:hint="default"/>
        <w:b/>
        <w:bCs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44"/>
        </w:tabs>
        <w:ind w:left="12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84"/>
        </w:tabs>
        <w:ind w:left="26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04"/>
        </w:tabs>
        <w:ind w:left="34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24"/>
        </w:tabs>
        <w:ind w:left="41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44"/>
        </w:tabs>
        <w:ind w:left="48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64"/>
        </w:tabs>
        <w:ind w:left="5564" w:hanging="180"/>
      </w:pPr>
    </w:lvl>
  </w:abstractNum>
  <w:num w:numId="1">
    <w:abstractNumId w:val="29"/>
  </w:num>
  <w:num w:numId="2">
    <w:abstractNumId w:val="12"/>
  </w:num>
  <w:num w:numId="3">
    <w:abstractNumId w:val="17"/>
  </w:num>
  <w:num w:numId="4">
    <w:abstractNumId w:val="4"/>
  </w:num>
  <w:num w:numId="5">
    <w:abstractNumId w:val="19"/>
  </w:num>
  <w:num w:numId="6">
    <w:abstractNumId w:val="0"/>
  </w:num>
  <w:num w:numId="7">
    <w:abstractNumId w:val="28"/>
  </w:num>
  <w:num w:numId="8">
    <w:abstractNumId w:val="23"/>
  </w:num>
  <w:num w:numId="9">
    <w:abstractNumId w:val="2"/>
  </w:num>
  <w:num w:numId="10">
    <w:abstractNumId w:val="9"/>
  </w:num>
  <w:num w:numId="11">
    <w:abstractNumId w:val="7"/>
  </w:num>
  <w:num w:numId="12">
    <w:abstractNumId w:val="15"/>
  </w:num>
  <w:num w:numId="13">
    <w:abstractNumId w:val="1"/>
  </w:num>
  <w:num w:numId="14">
    <w:abstractNumId w:val="20"/>
  </w:num>
  <w:num w:numId="15">
    <w:abstractNumId w:val="27"/>
  </w:num>
  <w:num w:numId="16">
    <w:abstractNumId w:val="21"/>
  </w:num>
  <w:num w:numId="17">
    <w:abstractNumId w:val="16"/>
  </w:num>
  <w:num w:numId="18">
    <w:abstractNumId w:val="8"/>
  </w:num>
  <w:num w:numId="19">
    <w:abstractNumId w:val="18"/>
  </w:num>
  <w:num w:numId="20">
    <w:abstractNumId w:val="14"/>
  </w:num>
  <w:num w:numId="21">
    <w:abstractNumId w:val="10"/>
  </w:num>
  <w:num w:numId="22">
    <w:abstractNumId w:val="26"/>
  </w:num>
  <w:num w:numId="23">
    <w:abstractNumId w:val="6"/>
  </w:num>
  <w:num w:numId="24">
    <w:abstractNumId w:val="3"/>
  </w:num>
  <w:num w:numId="25">
    <w:abstractNumId w:val="24"/>
  </w:num>
  <w:num w:numId="26">
    <w:abstractNumId w:val="13"/>
  </w:num>
  <w:num w:numId="27">
    <w:abstractNumId w:val="22"/>
  </w:num>
  <w:num w:numId="28">
    <w:abstractNumId w:val="25"/>
  </w:num>
  <w:num w:numId="29">
    <w:abstractNumId w:val="11"/>
  </w:num>
  <w:num w:numId="30">
    <w:abstractNumId w:val="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drawingGridHorizontalSpacing w:val="280"/>
  <w:displayHorizontalDrawingGridEvery w:val="0"/>
  <w:displayVerticalDrawingGridEvery w:val="0"/>
  <w:noPunctuationKerning/>
  <w:characterSpacingControl w:val="doNotCompress"/>
  <w:hdrShapeDefaults>
    <o:shapedefaults v:ext="edit" spidmax="23554"/>
    <o:shapelayout v:ext="edit">
      <o:idmap v:ext="edit" data="2"/>
      <o:rules v:ext="edit">
        <o:r id="V:Rule3" type="connector" idref="#_x0000_s2061"/>
        <o:r id="V:Rule4" type="connector" idref="#_x0000_s2060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980494"/>
    <w:rsid w:val="00004789"/>
    <w:rsid w:val="000049DD"/>
    <w:rsid w:val="000257E3"/>
    <w:rsid w:val="000447FD"/>
    <w:rsid w:val="000628AC"/>
    <w:rsid w:val="000629CA"/>
    <w:rsid w:val="000779DD"/>
    <w:rsid w:val="000839F3"/>
    <w:rsid w:val="000A4CC6"/>
    <w:rsid w:val="000F0261"/>
    <w:rsid w:val="00101632"/>
    <w:rsid w:val="00102150"/>
    <w:rsid w:val="001563FB"/>
    <w:rsid w:val="00177A97"/>
    <w:rsid w:val="00183146"/>
    <w:rsid w:val="001865C8"/>
    <w:rsid w:val="002066AE"/>
    <w:rsid w:val="002326C9"/>
    <w:rsid w:val="00265D95"/>
    <w:rsid w:val="0027568D"/>
    <w:rsid w:val="00281E35"/>
    <w:rsid w:val="00283D69"/>
    <w:rsid w:val="00286281"/>
    <w:rsid w:val="0029701B"/>
    <w:rsid w:val="002F426B"/>
    <w:rsid w:val="003058A1"/>
    <w:rsid w:val="00333AC4"/>
    <w:rsid w:val="00363426"/>
    <w:rsid w:val="003C6CF4"/>
    <w:rsid w:val="003F0BDF"/>
    <w:rsid w:val="003F1BE1"/>
    <w:rsid w:val="00431532"/>
    <w:rsid w:val="0044650A"/>
    <w:rsid w:val="00470092"/>
    <w:rsid w:val="004B19FA"/>
    <w:rsid w:val="004B5FFD"/>
    <w:rsid w:val="004C45E1"/>
    <w:rsid w:val="004D0614"/>
    <w:rsid w:val="00516597"/>
    <w:rsid w:val="005178D1"/>
    <w:rsid w:val="005331A3"/>
    <w:rsid w:val="00560C36"/>
    <w:rsid w:val="005658BF"/>
    <w:rsid w:val="00567FB7"/>
    <w:rsid w:val="0058464E"/>
    <w:rsid w:val="0058522C"/>
    <w:rsid w:val="005B1EDF"/>
    <w:rsid w:val="005B3559"/>
    <w:rsid w:val="005C534C"/>
    <w:rsid w:val="005D053D"/>
    <w:rsid w:val="005D1F25"/>
    <w:rsid w:val="005D6C49"/>
    <w:rsid w:val="005E69D8"/>
    <w:rsid w:val="005F3240"/>
    <w:rsid w:val="00611B3B"/>
    <w:rsid w:val="006318D4"/>
    <w:rsid w:val="00634F37"/>
    <w:rsid w:val="00647804"/>
    <w:rsid w:val="0069434B"/>
    <w:rsid w:val="006A72A1"/>
    <w:rsid w:val="006D6A74"/>
    <w:rsid w:val="00726042"/>
    <w:rsid w:val="00767A7B"/>
    <w:rsid w:val="00772EC5"/>
    <w:rsid w:val="007B7C3E"/>
    <w:rsid w:val="007C261A"/>
    <w:rsid w:val="007D48A3"/>
    <w:rsid w:val="0081434B"/>
    <w:rsid w:val="00851FD6"/>
    <w:rsid w:val="00861505"/>
    <w:rsid w:val="00865AC0"/>
    <w:rsid w:val="0087318A"/>
    <w:rsid w:val="008860C4"/>
    <w:rsid w:val="0088757D"/>
    <w:rsid w:val="008B24BA"/>
    <w:rsid w:val="008D3712"/>
    <w:rsid w:val="008F6596"/>
    <w:rsid w:val="0092173A"/>
    <w:rsid w:val="00923735"/>
    <w:rsid w:val="00923D18"/>
    <w:rsid w:val="00951DEB"/>
    <w:rsid w:val="00970A74"/>
    <w:rsid w:val="00980494"/>
    <w:rsid w:val="00985429"/>
    <w:rsid w:val="009B624F"/>
    <w:rsid w:val="00A00B7B"/>
    <w:rsid w:val="00A065AC"/>
    <w:rsid w:val="00A06A92"/>
    <w:rsid w:val="00A34510"/>
    <w:rsid w:val="00A67082"/>
    <w:rsid w:val="00A71A10"/>
    <w:rsid w:val="00A75021"/>
    <w:rsid w:val="00A95789"/>
    <w:rsid w:val="00AA69BF"/>
    <w:rsid w:val="00AB1612"/>
    <w:rsid w:val="00AF1DF1"/>
    <w:rsid w:val="00B11AA4"/>
    <w:rsid w:val="00B16BBF"/>
    <w:rsid w:val="00B74D8B"/>
    <w:rsid w:val="00B81669"/>
    <w:rsid w:val="00BA76B6"/>
    <w:rsid w:val="00BB0260"/>
    <w:rsid w:val="00BB1E3B"/>
    <w:rsid w:val="00BC3C5D"/>
    <w:rsid w:val="00BD64E3"/>
    <w:rsid w:val="00BD72F6"/>
    <w:rsid w:val="00BF0E5A"/>
    <w:rsid w:val="00BF3BD1"/>
    <w:rsid w:val="00BF6076"/>
    <w:rsid w:val="00C03A73"/>
    <w:rsid w:val="00C45FDA"/>
    <w:rsid w:val="00CA0858"/>
    <w:rsid w:val="00CA4455"/>
    <w:rsid w:val="00CA55CA"/>
    <w:rsid w:val="00CA74BC"/>
    <w:rsid w:val="00CB2742"/>
    <w:rsid w:val="00CE268F"/>
    <w:rsid w:val="00D022C0"/>
    <w:rsid w:val="00D32744"/>
    <w:rsid w:val="00D74F52"/>
    <w:rsid w:val="00D8040E"/>
    <w:rsid w:val="00E362A8"/>
    <w:rsid w:val="00E373AF"/>
    <w:rsid w:val="00E60AC3"/>
    <w:rsid w:val="00E6785C"/>
    <w:rsid w:val="00E67FB4"/>
    <w:rsid w:val="00E8362D"/>
    <w:rsid w:val="00E865A2"/>
    <w:rsid w:val="00E90376"/>
    <w:rsid w:val="00ED7B34"/>
    <w:rsid w:val="00EE231A"/>
    <w:rsid w:val="00EF38B2"/>
    <w:rsid w:val="00F07D56"/>
    <w:rsid w:val="00F504CA"/>
    <w:rsid w:val="00F93530"/>
    <w:rsid w:val="00FB57D9"/>
    <w:rsid w:val="00FE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29CA"/>
    <w:rPr>
      <w:color w:val="00FFFF"/>
      <w:sz w:val="56"/>
      <w:szCs w:val="56"/>
    </w:rPr>
  </w:style>
  <w:style w:type="paragraph" w:styleId="Heading1">
    <w:name w:val="heading 1"/>
    <w:basedOn w:val="Normal"/>
    <w:next w:val="Normal"/>
    <w:qFormat/>
    <w:rsid w:val="000629CA"/>
    <w:pPr>
      <w:keepNext/>
      <w:bidi/>
      <w:jc w:val="center"/>
      <w:outlineLvl w:val="0"/>
    </w:pPr>
    <w:rPr>
      <w:rFonts w:cs="Nazanin"/>
      <w:b/>
      <w:bCs/>
      <w:color w:val="339966"/>
      <w:sz w:val="24"/>
      <w:szCs w:val="24"/>
    </w:rPr>
  </w:style>
  <w:style w:type="paragraph" w:styleId="Heading2">
    <w:name w:val="heading 2"/>
    <w:basedOn w:val="Normal"/>
    <w:next w:val="Normal"/>
    <w:qFormat/>
    <w:rsid w:val="000629CA"/>
    <w:pPr>
      <w:keepNext/>
      <w:bidi/>
      <w:ind w:hanging="540"/>
      <w:jc w:val="center"/>
      <w:outlineLvl w:val="1"/>
    </w:pPr>
    <w:rPr>
      <w:rFonts w:cs="Nazanin"/>
      <w:b/>
      <w:bCs/>
      <w:color w:val="339966"/>
      <w:sz w:val="28"/>
      <w:szCs w:val="28"/>
    </w:rPr>
  </w:style>
  <w:style w:type="paragraph" w:styleId="Heading3">
    <w:name w:val="heading 3"/>
    <w:basedOn w:val="Normal"/>
    <w:next w:val="Normal"/>
    <w:qFormat/>
    <w:rsid w:val="000629CA"/>
    <w:pPr>
      <w:keepNext/>
      <w:bidi/>
      <w:ind w:hanging="540"/>
      <w:jc w:val="center"/>
      <w:outlineLvl w:val="2"/>
    </w:pPr>
    <w:rPr>
      <w:rFonts w:cs="Nazanin"/>
      <w:b/>
      <w:bCs/>
      <w:color w:val="800080"/>
      <w:sz w:val="24"/>
      <w:szCs w:val="24"/>
    </w:rPr>
  </w:style>
  <w:style w:type="paragraph" w:styleId="Heading4">
    <w:name w:val="heading 4"/>
    <w:basedOn w:val="Normal"/>
    <w:next w:val="Normal"/>
    <w:qFormat/>
    <w:rsid w:val="000629CA"/>
    <w:pPr>
      <w:keepNext/>
      <w:bidi/>
      <w:ind w:hanging="540"/>
      <w:jc w:val="center"/>
      <w:outlineLvl w:val="3"/>
    </w:pPr>
    <w:rPr>
      <w:rFonts w:cs="Nazanin"/>
      <w:b/>
      <w:bCs/>
      <w:color w:val="339966"/>
      <w:sz w:val="24"/>
      <w:szCs w:val="24"/>
    </w:rPr>
  </w:style>
  <w:style w:type="paragraph" w:styleId="Heading5">
    <w:name w:val="heading 5"/>
    <w:basedOn w:val="Normal"/>
    <w:next w:val="Normal"/>
    <w:qFormat/>
    <w:rsid w:val="000629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629C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629CA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0629CA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0629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629C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629CA"/>
  </w:style>
  <w:style w:type="paragraph" w:styleId="Header">
    <w:name w:val="header"/>
    <w:basedOn w:val="Normal"/>
    <w:rsid w:val="000629CA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01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629CA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0629CA"/>
    <w:pPr>
      <w:bidi/>
      <w:jc w:val="center"/>
    </w:pPr>
    <w:rPr>
      <w:rFonts w:cs="Traffic"/>
      <w:b/>
      <w:bCs/>
      <w:color w:val="auto"/>
      <w:sz w:val="20"/>
      <w:szCs w:val="20"/>
    </w:rPr>
  </w:style>
  <w:style w:type="paragraph" w:styleId="Caption">
    <w:name w:val="caption"/>
    <w:basedOn w:val="Normal"/>
    <w:next w:val="Normal"/>
    <w:qFormat/>
    <w:rsid w:val="000629CA"/>
    <w:pPr>
      <w:jc w:val="center"/>
    </w:pPr>
    <w:rPr>
      <w:rFonts w:cs="B Nazanin"/>
      <w:b/>
      <w:bCs/>
      <w:color w:val="auto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85429"/>
    <w:rPr>
      <w:color w:val="00FFFF"/>
      <w:sz w:val="56"/>
      <w:szCs w:val="56"/>
    </w:rPr>
  </w:style>
  <w:style w:type="paragraph" w:styleId="ListParagraph">
    <w:name w:val="List Paragraph"/>
    <w:basedOn w:val="Normal"/>
    <w:uiPriority w:val="34"/>
    <w:qFormat/>
    <w:rsid w:val="00283D69"/>
    <w:pPr>
      <w:ind w:left="720"/>
      <w:contextualSpacing/>
    </w:pPr>
  </w:style>
  <w:style w:type="numbering" w:customStyle="1" w:styleId="NoList1">
    <w:name w:val="No List1"/>
    <w:next w:val="NoList"/>
    <w:semiHidden/>
    <w:rsid w:val="00BB1E3B"/>
  </w:style>
  <w:style w:type="character" w:styleId="Hyperlink">
    <w:name w:val="Hyperlink"/>
    <w:basedOn w:val="DefaultParagraphFont"/>
    <w:rsid w:val="00BB1E3B"/>
    <w:rPr>
      <w:color w:val="0000FF"/>
      <w:u w:val="single"/>
    </w:rPr>
  </w:style>
  <w:style w:type="character" w:styleId="FollowedHyperlink">
    <w:name w:val="FollowedHyperlink"/>
    <w:basedOn w:val="DefaultParagraphFont"/>
    <w:rsid w:val="00BB1E3B"/>
    <w:rPr>
      <w:color w:val="800080"/>
      <w:u w:val="single"/>
    </w:rPr>
  </w:style>
  <w:style w:type="paragraph" w:customStyle="1" w:styleId="font5">
    <w:name w:val="font5"/>
    <w:basedOn w:val="Normal"/>
    <w:rsid w:val="00BB1E3B"/>
    <w:pPr>
      <w:spacing w:before="100" w:beforeAutospacing="1" w:after="100" w:afterAutospacing="1"/>
    </w:pPr>
    <w:rPr>
      <w:rFonts w:cs="B Zar"/>
      <w:color w:val="auto"/>
      <w:sz w:val="24"/>
      <w:szCs w:val="24"/>
      <w:lang w:bidi="fa-IR"/>
    </w:rPr>
  </w:style>
  <w:style w:type="paragraph" w:customStyle="1" w:styleId="xl24">
    <w:name w:val="xl24"/>
    <w:basedOn w:val="Normal"/>
    <w:rsid w:val="00BB1E3B"/>
    <w:pPr>
      <w:spacing w:before="100" w:beforeAutospacing="1" w:after="100" w:afterAutospacing="1"/>
    </w:pPr>
    <w:rPr>
      <w:rFonts w:cs="Zar"/>
      <w:color w:val="auto"/>
      <w:sz w:val="24"/>
      <w:szCs w:val="24"/>
      <w:lang w:bidi="fa-IR"/>
    </w:rPr>
  </w:style>
  <w:style w:type="paragraph" w:customStyle="1" w:styleId="xl25">
    <w:name w:val="xl25"/>
    <w:basedOn w:val="Normal"/>
    <w:rsid w:val="00BB1E3B"/>
    <w:pPr>
      <w:spacing w:before="100" w:beforeAutospacing="1" w:after="100" w:afterAutospacing="1"/>
      <w:jc w:val="right"/>
    </w:pPr>
    <w:rPr>
      <w:rFonts w:cs="Zar"/>
      <w:color w:val="auto"/>
      <w:sz w:val="24"/>
      <w:szCs w:val="24"/>
      <w:lang w:bidi="fa-IR"/>
    </w:rPr>
  </w:style>
  <w:style w:type="paragraph" w:customStyle="1" w:styleId="xl26">
    <w:name w:val="xl26"/>
    <w:basedOn w:val="Normal"/>
    <w:rsid w:val="00BB1E3B"/>
    <w:pPr>
      <w:spacing w:before="100" w:beforeAutospacing="1" w:after="100" w:afterAutospacing="1"/>
    </w:pPr>
    <w:rPr>
      <w:rFonts w:cs="B Zar"/>
      <w:color w:val="auto"/>
      <w:sz w:val="24"/>
      <w:szCs w:val="24"/>
      <w:lang w:bidi="fa-IR"/>
    </w:rPr>
  </w:style>
  <w:style w:type="paragraph" w:customStyle="1" w:styleId="xl27">
    <w:name w:val="xl27"/>
    <w:basedOn w:val="Normal"/>
    <w:rsid w:val="00BB1E3B"/>
    <w:pPr>
      <w:spacing w:before="100" w:beforeAutospacing="1" w:after="100" w:afterAutospacing="1"/>
      <w:jc w:val="right"/>
    </w:pPr>
    <w:rPr>
      <w:rFonts w:cs="B Zar"/>
      <w:color w:val="auto"/>
      <w:sz w:val="24"/>
      <w:szCs w:val="24"/>
      <w:lang w:bidi="fa-IR"/>
    </w:rPr>
  </w:style>
  <w:style w:type="paragraph" w:customStyle="1" w:styleId="xl28">
    <w:name w:val="xl28"/>
    <w:basedOn w:val="Normal"/>
    <w:rsid w:val="00BB1E3B"/>
    <w:pPr>
      <w:spacing w:before="100" w:beforeAutospacing="1" w:after="100" w:afterAutospacing="1"/>
      <w:jc w:val="right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29">
    <w:name w:val="xl29"/>
    <w:basedOn w:val="Normal"/>
    <w:rsid w:val="00BB1E3B"/>
    <w:pPr>
      <w:spacing w:before="100" w:beforeAutospacing="1" w:after="100" w:afterAutospacing="1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30">
    <w:name w:val="xl30"/>
    <w:basedOn w:val="Normal"/>
    <w:rsid w:val="00BB1E3B"/>
    <w:pPr>
      <w:spacing w:before="100" w:beforeAutospacing="1" w:after="100" w:afterAutospacing="1"/>
    </w:pPr>
    <w:rPr>
      <w:rFonts w:cs="B Zar"/>
      <w:b/>
      <w:bCs/>
      <w:color w:val="auto"/>
      <w:sz w:val="22"/>
      <w:szCs w:val="22"/>
      <w:lang w:bidi="fa-IR"/>
    </w:rPr>
  </w:style>
  <w:style w:type="paragraph" w:customStyle="1" w:styleId="xl31">
    <w:name w:val="xl31"/>
    <w:basedOn w:val="Normal"/>
    <w:rsid w:val="00BB1E3B"/>
    <w:pPr>
      <w:spacing w:before="100" w:beforeAutospacing="1" w:after="100" w:afterAutospacing="1"/>
    </w:pPr>
    <w:rPr>
      <w:rFonts w:cs="B Zar"/>
      <w:color w:val="auto"/>
      <w:sz w:val="22"/>
      <w:szCs w:val="22"/>
      <w:lang w:bidi="fa-IR"/>
    </w:rPr>
  </w:style>
  <w:style w:type="paragraph" w:customStyle="1" w:styleId="xl32">
    <w:name w:val="xl32"/>
    <w:basedOn w:val="Normal"/>
    <w:rsid w:val="00BB1E3B"/>
    <w:pPr>
      <w:spacing w:before="100" w:beforeAutospacing="1" w:after="100" w:afterAutospacing="1"/>
      <w:jc w:val="center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33">
    <w:name w:val="xl33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34">
    <w:name w:val="xl34"/>
    <w:basedOn w:val="Normal"/>
    <w:rsid w:val="00BB1E3B"/>
    <w:pPr>
      <w:spacing w:before="100" w:beforeAutospacing="1" w:after="100" w:afterAutospacing="1"/>
    </w:pPr>
    <w:rPr>
      <w:rFonts w:cs="B Zar"/>
      <w:color w:val="auto"/>
      <w:sz w:val="18"/>
      <w:szCs w:val="18"/>
      <w:lang w:bidi="fa-IR"/>
    </w:rPr>
  </w:style>
  <w:style w:type="paragraph" w:customStyle="1" w:styleId="xl35">
    <w:name w:val="xl35"/>
    <w:basedOn w:val="Normal"/>
    <w:rsid w:val="00BB1E3B"/>
    <w:pPr>
      <w:spacing w:before="100" w:beforeAutospacing="1" w:after="100" w:afterAutospacing="1"/>
      <w:jc w:val="right"/>
    </w:pPr>
    <w:rPr>
      <w:rFonts w:cs="B Zar"/>
      <w:color w:val="auto"/>
      <w:sz w:val="18"/>
      <w:szCs w:val="18"/>
      <w:lang w:bidi="fa-IR"/>
    </w:rPr>
  </w:style>
  <w:style w:type="paragraph" w:customStyle="1" w:styleId="xl36">
    <w:name w:val="xl36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B Zar"/>
      <w:b/>
      <w:bCs/>
      <w:color w:val="auto"/>
      <w:sz w:val="22"/>
      <w:szCs w:val="22"/>
      <w:lang w:bidi="fa-IR"/>
    </w:rPr>
  </w:style>
  <w:style w:type="paragraph" w:customStyle="1" w:styleId="xl37">
    <w:name w:val="xl37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38">
    <w:name w:val="xl38"/>
    <w:basedOn w:val="Normal"/>
    <w:rsid w:val="00BB1E3B"/>
    <w:pPr>
      <w:spacing w:before="100" w:beforeAutospacing="1" w:after="100" w:afterAutospacing="1"/>
      <w:textAlignment w:val="center"/>
    </w:pPr>
    <w:rPr>
      <w:rFonts w:cs="B Zar"/>
      <w:b/>
      <w:bCs/>
      <w:color w:val="auto"/>
      <w:sz w:val="22"/>
      <w:szCs w:val="22"/>
      <w:lang w:bidi="fa-IR"/>
    </w:rPr>
  </w:style>
  <w:style w:type="paragraph" w:customStyle="1" w:styleId="xl39">
    <w:name w:val="xl39"/>
    <w:basedOn w:val="Normal"/>
    <w:rsid w:val="00BB1E3B"/>
    <w:pPr>
      <w:spacing w:before="100" w:beforeAutospacing="1" w:after="100" w:afterAutospacing="1"/>
      <w:jc w:val="center"/>
    </w:pPr>
    <w:rPr>
      <w:rFonts w:cs="B Zar"/>
      <w:b/>
      <w:bCs/>
      <w:color w:val="auto"/>
      <w:sz w:val="28"/>
      <w:szCs w:val="28"/>
      <w:lang w:bidi="fa-IR"/>
    </w:rPr>
  </w:style>
  <w:style w:type="paragraph" w:customStyle="1" w:styleId="xl40">
    <w:name w:val="xl40"/>
    <w:basedOn w:val="Normal"/>
    <w:rsid w:val="00BB1E3B"/>
    <w:pPr>
      <w:spacing w:before="100" w:beforeAutospacing="1" w:after="100" w:afterAutospacing="1"/>
      <w:jc w:val="right"/>
    </w:pPr>
    <w:rPr>
      <w:rFonts w:cs="Zar"/>
      <w:b/>
      <w:bCs/>
      <w:color w:val="auto"/>
      <w:sz w:val="24"/>
      <w:szCs w:val="24"/>
      <w:lang w:bidi="fa-IR"/>
    </w:rPr>
  </w:style>
  <w:style w:type="paragraph" w:customStyle="1" w:styleId="xl41">
    <w:name w:val="xl41"/>
    <w:basedOn w:val="Normal"/>
    <w:rsid w:val="00BB1E3B"/>
    <w:pPr>
      <w:spacing w:before="100" w:beforeAutospacing="1" w:after="100" w:afterAutospacing="1"/>
      <w:jc w:val="right"/>
    </w:pPr>
    <w:rPr>
      <w:rFonts w:cs="Zar"/>
      <w:color w:val="auto"/>
      <w:sz w:val="18"/>
      <w:szCs w:val="18"/>
      <w:lang w:bidi="fa-IR"/>
    </w:rPr>
  </w:style>
  <w:style w:type="paragraph" w:customStyle="1" w:styleId="xl42">
    <w:name w:val="xl42"/>
    <w:basedOn w:val="Normal"/>
    <w:rsid w:val="00BB1E3B"/>
    <w:pPr>
      <w:spacing w:before="100" w:beforeAutospacing="1" w:after="100" w:afterAutospacing="1"/>
      <w:jc w:val="right"/>
    </w:pPr>
    <w:rPr>
      <w:rFonts w:cs="B Zar"/>
      <w:b/>
      <w:bCs/>
      <w:color w:val="auto"/>
      <w:sz w:val="22"/>
      <w:szCs w:val="22"/>
      <w:lang w:bidi="fa-IR"/>
    </w:rPr>
  </w:style>
  <w:style w:type="paragraph" w:customStyle="1" w:styleId="xl43">
    <w:name w:val="xl43"/>
    <w:basedOn w:val="Normal"/>
    <w:rsid w:val="00BB1E3B"/>
    <w:pPr>
      <w:spacing w:before="100" w:beforeAutospacing="1" w:after="100" w:afterAutospacing="1"/>
      <w:textAlignment w:val="center"/>
    </w:pPr>
    <w:rPr>
      <w:rFonts w:cs="B Zar"/>
      <w:color w:val="auto"/>
      <w:sz w:val="24"/>
      <w:szCs w:val="24"/>
      <w:lang w:bidi="fa-IR"/>
    </w:rPr>
  </w:style>
  <w:style w:type="paragraph" w:customStyle="1" w:styleId="xl44">
    <w:name w:val="xl44"/>
    <w:basedOn w:val="Normal"/>
    <w:rsid w:val="00BB1E3B"/>
    <w:pPr>
      <w:spacing w:before="100" w:beforeAutospacing="1" w:after="100" w:afterAutospacing="1"/>
    </w:pPr>
    <w:rPr>
      <w:rFonts w:cs="Zar"/>
      <w:b/>
      <w:bCs/>
      <w:color w:val="auto"/>
      <w:sz w:val="24"/>
      <w:szCs w:val="24"/>
      <w:lang w:bidi="fa-IR"/>
    </w:rPr>
  </w:style>
  <w:style w:type="paragraph" w:customStyle="1" w:styleId="xl45">
    <w:name w:val="xl45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B Zar"/>
      <w:b/>
      <w:bCs/>
      <w:color w:val="auto"/>
      <w:sz w:val="28"/>
      <w:szCs w:val="28"/>
      <w:lang w:bidi="fa-IR"/>
    </w:rPr>
  </w:style>
  <w:style w:type="paragraph" w:customStyle="1" w:styleId="xl46">
    <w:name w:val="xl46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Zar"/>
      <w:b/>
      <w:bCs/>
      <w:color w:val="auto"/>
      <w:sz w:val="28"/>
      <w:szCs w:val="28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F9E8A-F907-42E7-BAF3-10134E5BF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2039</Words>
  <Characters>11627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برنامه آزمون كنترلها پرداخت وجوه </vt:lpstr>
      <vt:lpstr>برنامه آزمون كنترلها پرداخت وجوه </vt:lpstr>
    </vt:vector>
  </TitlesOfParts>
  <Company>raman co.</Company>
  <LinksUpToDate>false</LinksUpToDate>
  <CharactersWithSpaces>13639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برنامه آزمون كنترلها پرداخت وجوه </dc:title>
  <dc:subject/>
  <dc:creator>M saiidi</dc:creator>
  <cp:keywords/>
  <dc:description/>
  <cp:lastModifiedBy>HMJ</cp:lastModifiedBy>
  <cp:revision>4</cp:revision>
  <cp:lastPrinted>2009-07-08T12:02:00Z</cp:lastPrinted>
  <dcterms:created xsi:type="dcterms:W3CDTF">2010-04-07T12:10:00Z</dcterms:created>
  <dcterms:modified xsi:type="dcterms:W3CDTF">2010-04-07T14:48:00Z</dcterms:modified>
</cp:coreProperties>
</file>